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02C0C9" w14:textId="49FFFD6D" w:rsidR="009D2029" w:rsidRPr="009D2029" w:rsidRDefault="006030AE" w:rsidP="006030AE">
      <w:pPr>
        <w:spacing w:after="0" w:line="259" w:lineRule="auto"/>
        <w:ind w:right="61"/>
        <w:jc w:val="right"/>
        <w:rPr>
          <w:b/>
          <w:sz w:val="20"/>
          <w:szCs w:val="20"/>
        </w:rPr>
      </w:pPr>
      <w:bookmarkStart w:id="0" w:name="_GoBack"/>
      <w:bookmarkEnd w:id="0"/>
      <w:r>
        <w:rPr>
          <w:b/>
          <w:sz w:val="20"/>
          <w:szCs w:val="20"/>
        </w:rPr>
        <w:t xml:space="preserve">Załącznik nr </w:t>
      </w:r>
      <w:r w:rsidR="0018008E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 xml:space="preserve"> - </w:t>
      </w:r>
      <w:r w:rsidR="009D2029" w:rsidRPr="009D2029">
        <w:rPr>
          <w:b/>
          <w:sz w:val="20"/>
          <w:szCs w:val="20"/>
        </w:rPr>
        <w:t>Oświadczenie o braku podstaw do wykluczenia</w:t>
      </w:r>
    </w:p>
    <w:p w14:paraId="04480C0B" w14:textId="77777777" w:rsidR="009D2029" w:rsidRDefault="009D2029" w:rsidP="00EF45B6">
      <w:pPr>
        <w:spacing w:after="0"/>
        <w:rPr>
          <w:rFonts w:cstheme="minorHAnsi"/>
          <w:b/>
        </w:rPr>
      </w:pPr>
    </w:p>
    <w:p w14:paraId="1841DAD5" w14:textId="2E68C486" w:rsidR="00EF45B6" w:rsidRPr="00586B94" w:rsidRDefault="00A634E5" w:rsidP="00EF45B6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Wykonawca</w:t>
      </w:r>
      <w:r w:rsidR="00EF45B6" w:rsidRPr="00586B94">
        <w:rPr>
          <w:rFonts w:cstheme="minorHAnsi"/>
          <w:b/>
        </w:rPr>
        <w:t>:</w:t>
      </w:r>
    </w:p>
    <w:p w14:paraId="14960243" w14:textId="77777777" w:rsidR="001A6A59" w:rsidRPr="00586B94" w:rsidRDefault="001A6A59" w:rsidP="00EF45B6">
      <w:pPr>
        <w:spacing w:after="0"/>
        <w:rPr>
          <w:rFonts w:cstheme="minorHAnsi"/>
          <w:b/>
          <w:sz w:val="20"/>
          <w:szCs w:val="20"/>
        </w:rPr>
      </w:pPr>
    </w:p>
    <w:p w14:paraId="3174CB29" w14:textId="0CE90C1B" w:rsidR="00EF45B6" w:rsidRPr="00586B94" w:rsidRDefault="00EF45B6" w:rsidP="00EF45B6">
      <w:pPr>
        <w:spacing w:after="0" w:line="480" w:lineRule="auto"/>
        <w:ind w:right="5954"/>
        <w:rPr>
          <w:rFonts w:cstheme="minorHAnsi"/>
          <w:sz w:val="20"/>
          <w:szCs w:val="20"/>
        </w:rPr>
      </w:pPr>
      <w:r w:rsidRPr="00586B94">
        <w:rPr>
          <w:rFonts w:cstheme="minorHAnsi"/>
          <w:sz w:val="20"/>
          <w:szCs w:val="20"/>
        </w:rPr>
        <w:t>………………………………………………………………………………</w:t>
      </w:r>
      <w:r w:rsidR="00586B94">
        <w:rPr>
          <w:rFonts w:cstheme="minorHAnsi"/>
          <w:sz w:val="20"/>
          <w:szCs w:val="20"/>
        </w:rPr>
        <w:t>……</w:t>
      </w:r>
      <w:r w:rsidR="00D54521" w:rsidRPr="00586B94">
        <w:rPr>
          <w:rFonts w:cstheme="minorHAnsi"/>
          <w:sz w:val="20"/>
          <w:szCs w:val="20"/>
        </w:rPr>
        <w:t>………………………………………………………………………………</w:t>
      </w:r>
      <w:r w:rsidR="00D54521">
        <w:rPr>
          <w:rFonts w:cstheme="minorHAnsi"/>
          <w:sz w:val="20"/>
          <w:szCs w:val="20"/>
        </w:rPr>
        <w:t>……</w:t>
      </w:r>
    </w:p>
    <w:p w14:paraId="68A2BD0F" w14:textId="5271593F" w:rsidR="00EF45B6" w:rsidRPr="00586B94" w:rsidRDefault="00586B94" w:rsidP="00EF45B6">
      <w:pPr>
        <w:ind w:right="5953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 xml:space="preserve">      </w:t>
      </w:r>
      <w:r w:rsidR="00EF45B6" w:rsidRPr="00586B94">
        <w:rPr>
          <w:rFonts w:cstheme="minorHAnsi"/>
          <w:i/>
          <w:sz w:val="16"/>
          <w:szCs w:val="16"/>
        </w:rPr>
        <w:t>(pełna nazwa/firma, adres, NIP, KRS)</w:t>
      </w:r>
    </w:p>
    <w:p w14:paraId="2F7FEA9D" w14:textId="504AF8A0" w:rsidR="001A6A59" w:rsidRPr="00586B94" w:rsidRDefault="001A6A59" w:rsidP="00A634E5">
      <w:pPr>
        <w:shd w:val="clear" w:color="auto" w:fill="BFBFBF" w:themeFill="background1" w:themeFillShade="BF"/>
        <w:spacing w:before="360" w:after="0" w:line="360" w:lineRule="auto"/>
        <w:jc w:val="center"/>
        <w:rPr>
          <w:rFonts w:cstheme="minorHAnsi"/>
          <w:b/>
          <w:sz w:val="21"/>
          <w:szCs w:val="21"/>
        </w:rPr>
      </w:pPr>
      <w:r w:rsidRPr="00586B94">
        <w:rPr>
          <w:rFonts w:cstheme="minorHAnsi"/>
          <w:b/>
          <w:sz w:val="21"/>
          <w:szCs w:val="21"/>
        </w:rPr>
        <w:t xml:space="preserve">OŚWIADCZENIE </w:t>
      </w:r>
      <w:r w:rsidR="00A634E5">
        <w:rPr>
          <w:rFonts w:cstheme="minorHAnsi"/>
          <w:b/>
          <w:sz w:val="21"/>
          <w:szCs w:val="21"/>
        </w:rPr>
        <w:t>WYKONAWCY</w:t>
      </w:r>
      <w:r w:rsidRPr="00586B94">
        <w:rPr>
          <w:rFonts w:cstheme="minorHAnsi"/>
          <w:b/>
          <w:sz w:val="21"/>
          <w:szCs w:val="21"/>
        </w:rPr>
        <w:t>:</w:t>
      </w:r>
    </w:p>
    <w:p w14:paraId="3C37FD5D" w14:textId="36D74D04" w:rsidR="00586B94" w:rsidRDefault="00586B94" w:rsidP="00D54521">
      <w:pPr>
        <w:spacing w:after="120" w:line="360" w:lineRule="auto"/>
        <w:ind w:left="-567"/>
        <w:jc w:val="both"/>
        <w:rPr>
          <w:rFonts w:ascii="Arial" w:hAnsi="Arial" w:cs="Arial"/>
        </w:rPr>
      </w:pPr>
    </w:p>
    <w:p w14:paraId="12FB7E92" w14:textId="2A438942" w:rsidR="00D54521" w:rsidRPr="00463E98" w:rsidRDefault="00EF45B6" w:rsidP="00463E98">
      <w:pPr>
        <w:pStyle w:val="Akapitzlist"/>
        <w:numPr>
          <w:ilvl w:val="0"/>
          <w:numId w:val="7"/>
        </w:numPr>
        <w:spacing w:after="120" w:line="276" w:lineRule="auto"/>
        <w:ind w:left="426"/>
        <w:jc w:val="both"/>
        <w:rPr>
          <w:rFonts w:cstheme="minorHAnsi"/>
          <w:sz w:val="20"/>
        </w:rPr>
      </w:pPr>
      <w:r w:rsidRPr="00D54521">
        <w:rPr>
          <w:rFonts w:cstheme="minorHAnsi"/>
          <w:sz w:val="20"/>
        </w:rPr>
        <w:t>Oświadczam, że nie podlegam wykluczen</w:t>
      </w:r>
      <w:r w:rsidR="00463E98">
        <w:rPr>
          <w:rFonts w:cstheme="minorHAnsi"/>
          <w:sz w:val="20"/>
        </w:rPr>
        <w:t xml:space="preserve">iu z postępowania na podstawie </w:t>
      </w:r>
      <w:r w:rsidRPr="00D54521">
        <w:rPr>
          <w:rFonts w:cstheme="minorHAnsi"/>
          <w:sz w:val="20"/>
        </w:rPr>
        <w:t>art. 5</w:t>
      </w:r>
      <w:r w:rsidR="00B77E26" w:rsidRPr="00D54521">
        <w:rPr>
          <w:rFonts w:cstheme="minorHAnsi"/>
          <w:sz w:val="20"/>
        </w:rPr>
        <w:t>L</w:t>
      </w:r>
      <w:r w:rsidRPr="00D54521">
        <w:rPr>
          <w:rFonts w:cstheme="minorHAnsi"/>
          <w:sz w:val="20"/>
        </w:rPr>
        <w:t xml:space="preserve"> rozporz</w:t>
      </w:r>
      <w:r w:rsidR="00463E98">
        <w:rPr>
          <w:rFonts w:cstheme="minorHAnsi"/>
          <w:sz w:val="20"/>
        </w:rPr>
        <w:t>ądzenia Rady (UE) nr 833/2014 z </w:t>
      </w:r>
      <w:r w:rsidRPr="00463E98">
        <w:rPr>
          <w:rFonts w:cstheme="minorHAnsi"/>
          <w:sz w:val="20"/>
        </w:rPr>
        <w:t>dnia 31 lipca 2014 r. dotyczącego środ</w:t>
      </w:r>
      <w:r w:rsidR="00D54521" w:rsidRPr="00463E98">
        <w:rPr>
          <w:rFonts w:cstheme="minorHAnsi"/>
          <w:sz w:val="20"/>
        </w:rPr>
        <w:t>ków ograniczających w związku z </w:t>
      </w:r>
      <w:r w:rsidRPr="00463E98">
        <w:rPr>
          <w:rFonts w:cstheme="minorHAnsi"/>
          <w:sz w:val="20"/>
        </w:rPr>
        <w:t>działaniami Rosji destabilizującymi sytuację na</w:t>
      </w:r>
      <w:r w:rsidR="001A6A59" w:rsidRPr="00463E98">
        <w:rPr>
          <w:rFonts w:cstheme="minorHAnsi"/>
          <w:sz w:val="20"/>
        </w:rPr>
        <w:t> </w:t>
      </w:r>
      <w:r w:rsidRPr="00463E98">
        <w:rPr>
          <w:rFonts w:cstheme="minorHAnsi"/>
          <w:sz w:val="20"/>
        </w:rPr>
        <w:t>Ukrainie (Dz.</w:t>
      </w:r>
      <w:r w:rsidR="00C449A1" w:rsidRPr="00463E98">
        <w:rPr>
          <w:rFonts w:cstheme="minorHAnsi"/>
          <w:sz w:val="20"/>
        </w:rPr>
        <w:t> </w:t>
      </w:r>
      <w:r w:rsidRPr="00463E98">
        <w:rPr>
          <w:rFonts w:cstheme="minorHAnsi"/>
          <w:sz w:val="20"/>
        </w:rPr>
        <w:t xml:space="preserve">Urz. UE nr L 229 z 31.7.2014, str. 1), </w:t>
      </w:r>
      <w:r w:rsidR="001751D8" w:rsidRPr="00463E98">
        <w:rPr>
          <w:rFonts w:cstheme="minorHAnsi"/>
          <w:sz w:val="20"/>
        </w:rPr>
        <w:t xml:space="preserve">zwanego </w:t>
      </w:r>
      <w:r w:rsidRPr="00463E98">
        <w:rPr>
          <w:rFonts w:cstheme="minorHAnsi"/>
          <w:sz w:val="20"/>
        </w:rPr>
        <w:t>dalej: rozporządzenie</w:t>
      </w:r>
      <w:r w:rsidR="001751D8" w:rsidRPr="00463E98">
        <w:rPr>
          <w:rFonts w:cstheme="minorHAnsi"/>
          <w:sz w:val="20"/>
        </w:rPr>
        <w:t>m 833/2014.</w:t>
      </w:r>
      <w:r w:rsidR="00BB3D8E" w:rsidRPr="00D54521">
        <w:rPr>
          <w:rStyle w:val="Odwoanieprzypisudolnego"/>
          <w:rFonts w:cstheme="minorHAnsi"/>
          <w:sz w:val="20"/>
        </w:rPr>
        <w:footnoteReference w:id="1"/>
      </w:r>
    </w:p>
    <w:p w14:paraId="14EF03E8" w14:textId="63822612" w:rsidR="0047466B" w:rsidRPr="00D54521" w:rsidRDefault="0072465F" w:rsidP="00D54521">
      <w:pPr>
        <w:pStyle w:val="Akapitzlist"/>
        <w:spacing w:after="120" w:line="276" w:lineRule="auto"/>
        <w:ind w:left="426"/>
        <w:jc w:val="both"/>
        <w:rPr>
          <w:rFonts w:cstheme="minorHAnsi"/>
          <w:sz w:val="20"/>
        </w:rPr>
      </w:pPr>
      <w:r w:rsidRPr="00D54521">
        <w:rPr>
          <w:rFonts w:cstheme="minorHAnsi"/>
          <w:sz w:val="20"/>
        </w:rPr>
        <w:tab/>
      </w:r>
    </w:p>
    <w:p w14:paraId="3404D183" w14:textId="7373E96B" w:rsidR="00463E98" w:rsidRPr="00463E98" w:rsidRDefault="00D9188C" w:rsidP="00463E98">
      <w:pPr>
        <w:pStyle w:val="Akapitzlist"/>
        <w:numPr>
          <w:ilvl w:val="0"/>
          <w:numId w:val="7"/>
        </w:numPr>
        <w:spacing w:before="240" w:after="0" w:line="276" w:lineRule="auto"/>
        <w:ind w:left="426"/>
        <w:jc w:val="both"/>
        <w:rPr>
          <w:rFonts w:cstheme="minorHAnsi"/>
          <w:sz w:val="20"/>
        </w:rPr>
      </w:pPr>
      <w:r w:rsidRPr="00D54521">
        <w:rPr>
          <w:rFonts w:cstheme="minorHAnsi"/>
          <w:sz w:val="20"/>
        </w:rPr>
        <w:t>Na podstawie art. 1 i art. 2 ustawy z dnia 13 kwietnia 2022 r.</w:t>
      </w:r>
      <w:r w:rsidR="00A132F4" w:rsidRPr="00D54521">
        <w:rPr>
          <w:rFonts w:cstheme="minorHAnsi"/>
          <w:sz w:val="20"/>
        </w:rPr>
        <w:t xml:space="preserve"> o szczególnych rozwiązaniach w </w:t>
      </w:r>
      <w:r w:rsidRPr="00D54521">
        <w:rPr>
          <w:rFonts w:cstheme="minorHAnsi"/>
          <w:sz w:val="20"/>
        </w:rPr>
        <w:t xml:space="preserve">zakresie przeciwdziałania wspieraniu agresji na Ukrainę oraz służących ochronie bezpieczeństwa narodowego  (Dz.U. z 2022 r., poz. 835) </w:t>
      </w:r>
      <w:r w:rsidR="005A2F65" w:rsidRPr="00D54521">
        <w:rPr>
          <w:rFonts w:cstheme="minorHAnsi"/>
          <w:sz w:val="20"/>
        </w:rPr>
        <w:t xml:space="preserve">oświadczam, że </w:t>
      </w:r>
      <w:r w:rsidRPr="00D54521">
        <w:rPr>
          <w:rFonts w:cstheme="minorHAnsi"/>
          <w:sz w:val="20"/>
        </w:rPr>
        <w:t>nie figuruję na liście sankcyjnej Ministerstwa Spra</w:t>
      </w:r>
      <w:r w:rsidR="00D54521" w:rsidRPr="00D54521">
        <w:rPr>
          <w:rFonts w:cstheme="minorHAnsi"/>
          <w:sz w:val="20"/>
        </w:rPr>
        <w:t>w Wewnętrznych i Administracji:</w:t>
      </w:r>
      <w:r w:rsidR="00D54521" w:rsidRPr="00463E98">
        <w:rPr>
          <w:rFonts w:cstheme="minorHAnsi"/>
          <w:sz w:val="20"/>
        </w:rPr>
        <w:t xml:space="preserve"> </w:t>
      </w:r>
      <w:hyperlink r:id="rId8" w:history="1">
        <w:r w:rsidRPr="00463E98">
          <w:rPr>
            <w:rFonts w:cstheme="minorHAnsi"/>
            <w:sz w:val="20"/>
          </w:rPr>
          <w:t>https://www.gov.pl/web/mswia/</w:t>
        </w:r>
        <w:r w:rsidR="00586B94" w:rsidRPr="00463E98">
          <w:rPr>
            <w:rFonts w:cstheme="minorHAnsi"/>
            <w:sz w:val="20"/>
          </w:rPr>
          <w:t>lista-osob-i-podmiotow-objetych-</w:t>
        </w:r>
        <w:r w:rsidRPr="00463E98">
          <w:rPr>
            <w:rFonts w:cstheme="minorHAnsi"/>
            <w:sz w:val="20"/>
          </w:rPr>
          <w:t>sankcjami</w:t>
        </w:r>
      </w:hyperlink>
      <w:r w:rsidRPr="00463E98">
        <w:rPr>
          <w:rFonts w:cstheme="minorHAnsi"/>
          <w:sz w:val="20"/>
        </w:rPr>
        <w:t>.</w:t>
      </w:r>
    </w:p>
    <w:p w14:paraId="08EE2B6E" w14:textId="77777777" w:rsidR="00463E98" w:rsidRPr="00463E98" w:rsidRDefault="00463E98" w:rsidP="00463E98">
      <w:pPr>
        <w:pStyle w:val="Akapitzlist"/>
        <w:spacing w:after="0" w:line="240" w:lineRule="auto"/>
        <w:ind w:left="0"/>
        <w:jc w:val="both"/>
        <w:rPr>
          <w:rFonts w:cstheme="minorHAnsi"/>
          <w:sz w:val="20"/>
        </w:rPr>
      </w:pPr>
    </w:p>
    <w:p w14:paraId="4C3DE30F" w14:textId="76C15F5A" w:rsidR="005A2F65" w:rsidRPr="00D54521" w:rsidRDefault="005A2F65" w:rsidP="00D54521">
      <w:pPr>
        <w:pStyle w:val="Akapitzlist"/>
        <w:numPr>
          <w:ilvl w:val="0"/>
          <w:numId w:val="7"/>
        </w:numPr>
        <w:spacing w:before="240" w:after="0" w:line="276" w:lineRule="auto"/>
        <w:ind w:left="426"/>
        <w:jc w:val="both"/>
        <w:rPr>
          <w:rFonts w:cstheme="minorHAnsi"/>
          <w:sz w:val="20"/>
        </w:rPr>
      </w:pPr>
      <w:r w:rsidRPr="00D54521">
        <w:rPr>
          <w:rFonts w:cstheme="minorHAnsi"/>
          <w:sz w:val="20"/>
        </w:rPr>
        <w:t>Na postawie art. 2 Rozporządzenia Rady (WE) nr 765/2006 z dnia 18 maja 2006 r. dotycz</w:t>
      </w:r>
      <w:r w:rsidR="00D54521">
        <w:rPr>
          <w:rFonts w:cstheme="minorHAnsi"/>
          <w:sz w:val="20"/>
        </w:rPr>
        <w:t>ącego środków ograniczających w </w:t>
      </w:r>
      <w:r w:rsidRPr="00D54521">
        <w:rPr>
          <w:rFonts w:cstheme="minorHAnsi"/>
          <w:sz w:val="20"/>
        </w:rPr>
        <w:t>związku z sytuacją na Białorusi i udziałem Białorusi w agresji Rosji wobec Ukrainy  (Dz.U.UE.L.2006.134.1 z dnia 2006.05.20) oświadczam, że</w:t>
      </w:r>
      <w:r w:rsidR="00A132F4" w:rsidRPr="00D54521">
        <w:rPr>
          <w:rFonts w:cstheme="minorHAnsi"/>
          <w:sz w:val="20"/>
        </w:rPr>
        <w:t xml:space="preserve"> nie figuruję w </w:t>
      </w:r>
      <w:r w:rsidRPr="00D54521">
        <w:rPr>
          <w:rFonts w:cstheme="minorHAnsi"/>
          <w:sz w:val="20"/>
        </w:rPr>
        <w:t>wykazie stanowiącym Załącznik nr 1 do niniejszego Rozporządzenia.</w:t>
      </w:r>
    </w:p>
    <w:p w14:paraId="2D6C1478" w14:textId="77777777" w:rsidR="009A56B4" w:rsidRPr="00D54521" w:rsidRDefault="009A56B4" w:rsidP="009A56B4">
      <w:pPr>
        <w:pStyle w:val="Akapitzlist"/>
        <w:spacing w:before="240" w:after="0" w:line="360" w:lineRule="auto"/>
        <w:jc w:val="both"/>
        <w:rPr>
          <w:rFonts w:cstheme="minorHAnsi"/>
          <w:sz w:val="20"/>
        </w:rPr>
      </w:pPr>
    </w:p>
    <w:p w14:paraId="3C259218" w14:textId="03BFF908" w:rsidR="003D5D3C" w:rsidRDefault="009A56B4" w:rsidP="00D54521">
      <w:pPr>
        <w:pStyle w:val="Akapitzlist"/>
        <w:numPr>
          <w:ilvl w:val="0"/>
          <w:numId w:val="7"/>
        </w:numPr>
        <w:spacing w:before="240" w:after="0" w:line="276" w:lineRule="auto"/>
        <w:ind w:left="426"/>
        <w:jc w:val="both"/>
        <w:rPr>
          <w:rFonts w:cstheme="minorHAnsi"/>
          <w:sz w:val="20"/>
        </w:rPr>
      </w:pPr>
      <w:r w:rsidRPr="00D54521">
        <w:rPr>
          <w:rFonts w:cstheme="minorHAnsi"/>
          <w:sz w:val="20"/>
        </w:rPr>
        <w:t>Na postawie art. 2 Rozporządzenia Rady (UE) nr 269/2014 z dnia 17 marca 2014 r. w</w:t>
      </w:r>
      <w:r w:rsidR="001A6A59" w:rsidRPr="00D54521">
        <w:rPr>
          <w:rFonts w:cstheme="minorHAnsi"/>
          <w:sz w:val="20"/>
        </w:rPr>
        <w:t> </w:t>
      </w:r>
      <w:r w:rsidRPr="00D54521">
        <w:rPr>
          <w:rFonts w:cstheme="minorHAnsi"/>
          <w:sz w:val="20"/>
        </w:rPr>
        <w:t>sp</w:t>
      </w:r>
      <w:r w:rsidR="00D54521">
        <w:rPr>
          <w:rFonts w:cstheme="minorHAnsi"/>
          <w:sz w:val="20"/>
        </w:rPr>
        <w:t>rawie środków ograniczających w </w:t>
      </w:r>
      <w:r w:rsidRPr="00D54521">
        <w:rPr>
          <w:rFonts w:cstheme="minorHAnsi"/>
          <w:sz w:val="20"/>
        </w:rPr>
        <w:t>odniesieniu do działań podważających integralność terytorialną, suwerenność i niezależność Ukrainy lub im zagrażających  (Dz.U.UE.L.2014.78.6 z dnia 2014.03.17)</w:t>
      </w:r>
      <w:r w:rsidR="00AA44CE" w:rsidRPr="00D54521">
        <w:rPr>
          <w:rFonts w:cstheme="minorHAnsi"/>
          <w:sz w:val="20"/>
        </w:rPr>
        <w:t xml:space="preserve"> oświadczam, że nie figuruję w wykazie stanowiącym Załącznik nr 1 do niniejszego Rozporządzenia.</w:t>
      </w:r>
    </w:p>
    <w:p w14:paraId="385E503D" w14:textId="77777777" w:rsidR="00D54521" w:rsidRPr="00D54521" w:rsidRDefault="00D54521" w:rsidP="00D54521">
      <w:pPr>
        <w:pStyle w:val="Akapitzlist"/>
        <w:rPr>
          <w:rFonts w:cstheme="minorHAnsi"/>
          <w:sz w:val="20"/>
        </w:rPr>
      </w:pPr>
    </w:p>
    <w:p w14:paraId="786E3E70" w14:textId="77777777" w:rsidR="00D54521" w:rsidRPr="00D54521" w:rsidRDefault="00D54521" w:rsidP="00D54521">
      <w:pPr>
        <w:pStyle w:val="Akapitzlist"/>
        <w:spacing w:before="240" w:after="0" w:line="276" w:lineRule="auto"/>
        <w:ind w:left="426"/>
        <w:jc w:val="both"/>
        <w:rPr>
          <w:rFonts w:cstheme="minorHAnsi"/>
          <w:sz w:val="20"/>
        </w:rPr>
      </w:pPr>
    </w:p>
    <w:p w14:paraId="46C6ADB2" w14:textId="78CB00C1" w:rsidR="0072465F" w:rsidRPr="00586B94" w:rsidRDefault="00BB1CAC" w:rsidP="00D54521">
      <w:pPr>
        <w:tabs>
          <w:tab w:val="center" w:pos="6804"/>
        </w:tabs>
        <w:spacing w:before="360" w:after="0" w:line="240" w:lineRule="auto"/>
        <w:rPr>
          <w:rFonts w:cstheme="minorHAnsi"/>
        </w:rPr>
      </w:pPr>
      <w:r w:rsidRPr="00586B94">
        <w:rPr>
          <w:rFonts w:cstheme="minorHAnsi"/>
        </w:rPr>
        <w:tab/>
        <w:t>…….</w:t>
      </w:r>
      <w:r w:rsidR="0072465F" w:rsidRPr="00586B94">
        <w:rPr>
          <w:rFonts w:cstheme="minorHAnsi"/>
        </w:rPr>
        <w:t>……………………………………</w:t>
      </w:r>
      <w:r w:rsidR="00FC2303" w:rsidRPr="00586B94">
        <w:rPr>
          <w:rFonts w:cstheme="minorHAnsi"/>
        </w:rPr>
        <w:t>.</w:t>
      </w:r>
    </w:p>
    <w:p w14:paraId="0C8E3652" w14:textId="34309290" w:rsidR="0072465F" w:rsidRPr="00D54521" w:rsidRDefault="003D5D3C" w:rsidP="00A634E5">
      <w:pPr>
        <w:tabs>
          <w:tab w:val="center" w:pos="6804"/>
        </w:tabs>
        <w:spacing w:line="240" w:lineRule="auto"/>
        <w:jc w:val="both"/>
        <w:rPr>
          <w:rFonts w:cstheme="minorHAnsi"/>
          <w:i/>
          <w:sz w:val="20"/>
        </w:rPr>
      </w:pPr>
      <w:r w:rsidRPr="00586B94">
        <w:rPr>
          <w:rFonts w:cstheme="minorHAnsi"/>
          <w:i/>
        </w:rPr>
        <w:tab/>
      </w:r>
      <w:r w:rsidRPr="00D54521">
        <w:rPr>
          <w:rFonts w:cstheme="minorHAnsi"/>
          <w:i/>
          <w:sz w:val="20"/>
        </w:rPr>
        <w:t>(data,</w:t>
      </w:r>
      <w:r w:rsidR="0072465F" w:rsidRPr="00D54521">
        <w:rPr>
          <w:rFonts w:cstheme="minorHAnsi"/>
          <w:i/>
          <w:sz w:val="20"/>
        </w:rPr>
        <w:t xml:space="preserve"> </w:t>
      </w:r>
      <w:bookmarkStart w:id="1" w:name="_Hlk102639179"/>
      <w:r w:rsidR="00794F9C" w:rsidRPr="00D54521">
        <w:rPr>
          <w:rFonts w:cstheme="minorHAnsi"/>
          <w:i/>
          <w:sz w:val="20"/>
        </w:rPr>
        <w:t>podpis</w:t>
      </w:r>
      <w:bookmarkEnd w:id="1"/>
      <w:r w:rsidR="006B5813" w:rsidRPr="00D54521">
        <w:rPr>
          <w:rFonts w:cstheme="minorHAnsi"/>
          <w:i/>
          <w:sz w:val="20"/>
        </w:rPr>
        <w:t xml:space="preserve"> </w:t>
      </w:r>
      <w:r w:rsidR="00A634E5">
        <w:rPr>
          <w:rFonts w:cstheme="minorHAnsi"/>
          <w:i/>
          <w:sz w:val="20"/>
        </w:rPr>
        <w:t>Wykonawcy</w:t>
      </w:r>
      <w:r w:rsidRPr="00D54521">
        <w:rPr>
          <w:rFonts w:cstheme="minorHAnsi"/>
          <w:i/>
          <w:sz w:val="20"/>
        </w:rPr>
        <w:t>)</w:t>
      </w:r>
    </w:p>
    <w:sectPr w:rsidR="0072465F" w:rsidRPr="00D54521" w:rsidSect="006030AE">
      <w:pgSz w:w="11906" w:h="16838"/>
      <w:pgMar w:top="568" w:right="720" w:bottom="720" w:left="720" w:header="52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68C07C" w14:textId="77777777" w:rsidR="004C0226" w:rsidRDefault="004C0226" w:rsidP="00EF45B6">
      <w:pPr>
        <w:spacing w:after="0" w:line="240" w:lineRule="auto"/>
      </w:pPr>
      <w:r>
        <w:separator/>
      </w:r>
    </w:p>
  </w:endnote>
  <w:endnote w:type="continuationSeparator" w:id="0">
    <w:p w14:paraId="48C72DD1" w14:textId="77777777" w:rsidR="004C0226" w:rsidRDefault="004C0226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508F29" w14:textId="77777777" w:rsidR="004C0226" w:rsidRDefault="004C0226" w:rsidP="00EF45B6">
      <w:pPr>
        <w:spacing w:after="0" w:line="240" w:lineRule="auto"/>
      </w:pPr>
      <w:r>
        <w:separator/>
      </w:r>
    </w:p>
  </w:footnote>
  <w:footnote w:type="continuationSeparator" w:id="0">
    <w:p w14:paraId="39B0AC52" w14:textId="77777777" w:rsidR="004C0226" w:rsidRDefault="004C0226" w:rsidP="00EF45B6">
      <w:pPr>
        <w:spacing w:after="0" w:line="240" w:lineRule="auto"/>
      </w:pPr>
      <w:r>
        <w:continuationSeparator/>
      </w:r>
    </w:p>
  </w:footnote>
  <w:footnote w:id="1">
    <w:p w14:paraId="54399EBC" w14:textId="24DC27DA" w:rsidR="00BB3D8E" w:rsidRPr="00586B94" w:rsidRDefault="00BB3D8E" w:rsidP="003D5D3C">
      <w:pPr>
        <w:pStyle w:val="Tekstprzypisudolnego"/>
        <w:jc w:val="both"/>
        <w:rPr>
          <w:rFonts w:cstheme="minorHAnsi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586B94">
        <w:rPr>
          <w:rFonts w:cstheme="minorHAnsi"/>
          <w:sz w:val="16"/>
          <w:szCs w:val="16"/>
        </w:rPr>
        <w:t>Zgodnie z treścią art. 5l ust. 1 rozporządzenia 833/2014:</w:t>
      </w:r>
    </w:p>
    <w:p w14:paraId="418B7FD8" w14:textId="77777777" w:rsidR="00BB3D8E" w:rsidRPr="00586B94" w:rsidRDefault="00BB3D8E" w:rsidP="003D5D3C">
      <w:pPr>
        <w:spacing w:after="0"/>
        <w:jc w:val="both"/>
        <w:rPr>
          <w:rFonts w:cstheme="minorHAnsi"/>
          <w:i/>
          <w:sz w:val="16"/>
          <w:szCs w:val="16"/>
        </w:rPr>
      </w:pPr>
      <w:r w:rsidRPr="00586B94">
        <w:rPr>
          <w:rFonts w:cstheme="minorHAnsi"/>
          <w:i/>
          <w:color w:val="000000"/>
          <w:sz w:val="16"/>
          <w:szCs w:val="16"/>
        </w:rPr>
        <w:t xml:space="preserve">1. Zakazuje się udzielania bezpośredniego lub pośredniego wsparcia, w tym udzielania finansowania i pomocy finansowej lub przyznawania jakichkolwiek innych korzyści w ramach programu Unii, Euratomu lub krajowego programu państwa członkowskiego oraz umów w rozumieniu </w:t>
      </w:r>
      <w:r w:rsidRPr="00586B94">
        <w:rPr>
          <w:rFonts w:cstheme="minorHAnsi"/>
          <w:i/>
          <w:color w:val="1B1B1B"/>
          <w:sz w:val="16"/>
          <w:szCs w:val="16"/>
        </w:rPr>
        <w:t>rozporządzenia</w:t>
      </w:r>
      <w:r w:rsidRPr="00586B94">
        <w:rPr>
          <w:rFonts w:cstheme="minorHAnsi"/>
          <w:i/>
          <w:color w:val="000000"/>
          <w:sz w:val="16"/>
          <w:szCs w:val="16"/>
        </w:rPr>
        <w:t xml:space="preserve"> (UE, </w:t>
      </w:r>
      <w:proofErr w:type="spellStart"/>
      <w:r w:rsidRPr="00586B94">
        <w:rPr>
          <w:rFonts w:cstheme="minorHAnsi"/>
          <w:i/>
          <w:color w:val="000000"/>
          <w:sz w:val="16"/>
          <w:szCs w:val="16"/>
        </w:rPr>
        <w:t>Euratom</w:t>
      </w:r>
      <w:proofErr w:type="spellEnd"/>
      <w:r w:rsidRPr="00586B94">
        <w:rPr>
          <w:rFonts w:cstheme="minorHAnsi"/>
          <w:i/>
          <w:color w:val="000000"/>
          <w:sz w:val="16"/>
          <w:szCs w:val="16"/>
        </w:rPr>
        <w:t xml:space="preserve">) 2018/1046 </w:t>
      </w:r>
      <w:r w:rsidRPr="00586B94">
        <w:rPr>
          <w:rFonts w:cstheme="minorHAnsi"/>
          <w:i/>
          <w:color w:val="000000"/>
          <w:sz w:val="16"/>
          <w:szCs w:val="16"/>
          <w:vertAlign w:val="superscript"/>
        </w:rPr>
        <w:t>109</w:t>
      </w:r>
      <w:r w:rsidRPr="00586B94">
        <w:rPr>
          <w:rFonts w:cstheme="minorHAnsi"/>
          <w:i/>
          <w:color w:val="000000"/>
          <w:sz w:val="16"/>
          <w:szCs w:val="16"/>
        </w:rPr>
        <w:t xml:space="preserve"> , na rzecz jakichkolwiek osób prawnych, podmiotów lub organów z siedzibą w Rosji, które w ponad 50 % są własnością publiczną lub są pod kontrolą publiczną.</w:t>
      </w:r>
    </w:p>
    <w:p w14:paraId="1FB44A60" w14:textId="77777777" w:rsidR="00BB3D8E" w:rsidRPr="00586B94" w:rsidRDefault="00BB3D8E" w:rsidP="003D5D3C">
      <w:pPr>
        <w:spacing w:before="26" w:after="0"/>
        <w:jc w:val="both"/>
        <w:rPr>
          <w:rFonts w:cstheme="minorHAnsi"/>
          <w:i/>
          <w:sz w:val="16"/>
          <w:szCs w:val="16"/>
        </w:rPr>
      </w:pPr>
      <w:r w:rsidRPr="00586B94">
        <w:rPr>
          <w:rFonts w:cstheme="minorHAnsi"/>
          <w:i/>
          <w:color w:val="000000"/>
          <w:sz w:val="16"/>
          <w:szCs w:val="16"/>
        </w:rPr>
        <w:t>2. Zakaz ustanowiony w ust. 1 nie ma zastosowania do:</w:t>
      </w:r>
    </w:p>
    <w:p w14:paraId="62961499" w14:textId="77777777" w:rsidR="00BB3D8E" w:rsidRPr="00586B94" w:rsidRDefault="00BB3D8E" w:rsidP="003D5D3C">
      <w:pPr>
        <w:spacing w:after="0"/>
        <w:ind w:left="373"/>
        <w:jc w:val="both"/>
        <w:rPr>
          <w:rFonts w:cstheme="minorHAnsi"/>
          <w:i/>
          <w:sz w:val="16"/>
          <w:szCs w:val="16"/>
        </w:rPr>
      </w:pPr>
      <w:r w:rsidRPr="00586B94">
        <w:rPr>
          <w:rFonts w:cstheme="minorHAnsi"/>
          <w:i/>
          <w:color w:val="000000"/>
          <w:sz w:val="16"/>
          <w:szCs w:val="16"/>
        </w:rPr>
        <w:t>a) celów humanitarnych, stanów zagrożenia zdrowia publicznego, pilnego zapobiegania zdarzeniom, które mogą mieć poważny i znaczący wpływ na zdrowie i bezpieczeństwo ludzi lub na środowisko, lub pilnego łagodzenia skutków takich zdarzeń lub reagowania na klęski żywiołowe;</w:t>
      </w:r>
    </w:p>
    <w:p w14:paraId="32A1159D" w14:textId="77777777" w:rsidR="00BB3D8E" w:rsidRPr="00586B94" w:rsidRDefault="00BB3D8E" w:rsidP="003D5D3C">
      <w:pPr>
        <w:spacing w:after="0"/>
        <w:ind w:left="373"/>
        <w:jc w:val="both"/>
        <w:rPr>
          <w:rFonts w:cstheme="minorHAnsi"/>
          <w:i/>
          <w:sz w:val="16"/>
          <w:szCs w:val="16"/>
        </w:rPr>
      </w:pPr>
      <w:r w:rsidRPr="00586B94">
        <w:rPr>
          <w:rFonts w:cstheme="minorHAnsi"/>
          <w:i/>
          <w:color w:val="000000"/>
          <w:sz w:val="16"/>
          <w:szCs w:val="16"/>
        </w:rPr>
        <w:t>b) programów fitosanitarnych i weterynaryjnych;</w:t>
      </w:r>
    </w:p>
    <w:p w14:paraId="68C6EE51" w14:textId="77777777" w:rsidR="00BB3D8E" w:rsidRPr="00586B94" w:rsidRDefault="00BB3D8E" w:rsidP="003D5D3C">
      <w:pPr>
        <w:spacing w:after="0"/>
        <w:ind w:left="373"/>
        <w:jc w:val="both"/>
        <w:rPr>
          <w:rFonts w:cstheme="minorHAnsi"/>
          <w:i/>
          <w:sz w:val="16"/>
          <w:szCs w:val="16"/>
        </w:rPr>
      </w:pPr>
      <w:r w:rsidRPr="00586B94">
        <w:rPr>
          <w:rFonts w:cstheme="minorHAnsi"/>
          <w:i/>
          <w:color w:val="000000"/>
          <w:sz w:val="16"/>
          <w:szCs w:val="16"/>
        </w:rPr>
        <w:t>c) współpracy międzyrządowej w ramach programów kosmicznych oraz w ramach umowy dotyczącej międzynarodowego eksperymentalnego reaktora termojądrowego;</w:t>
      </w:r>
    </w:p>
    <w:p w14:paraId="32B181CD" w14:textId="77777777" w:rsidR="00BB3D8E" w:rsidRPr="00586B94" w:rsidRDefault="00BB3D8E" w:rsidP="003D5D3C">
      <w:pPr>
        <w:spacing w:after="0"/>
        <w:ind w:left="373"/>
        <w:jc w:val="both"/>
        <w:rPr>
          <w:rFonts w:cstheme="minorHAnsi"/>
          <w:i/>
          <w:sz w:val="16"/>
          <w:szCs w:val="16"/>
        </w:rPr>
      </w:pPr>
      <w:r w:rsidRPr="00586B94">
        <w:rPr>
          <w:rFonts w:cstheme="minorHAnsi"/>
          <w:i/>
          <w:color w:val="000000"/>
          <w:sz w:val="16"/>
          <w:szCs w:val="16"/>
        </w:rPr>
        <w:t>d) eksploatacji, utrzymania lub likwidacji potencjału jądrowego do zastosowań cywilnych, gospodarowania odpadami promieniotwórczymi pochodzącymi z tego potencjału, zaopatrzenia go w paliwo i ponownego przetwarzania paliwa oraz zapewniania jego bezpieczeństwa, a także dostawy prekursorów do wytwarzania medycznych radioizotopów i na potrzeby podobnych zastosowań medycznych, technologii krytycznych na potrzeby monitorowania promieniowania środowiskowego, jak również współpracy w dziedzinie cywilnego wykorzystania energii jądrowej, w szczególności w dziedzinie badań i rozwoju;</w:t>
      </w:r>
    </w:p>
    <w:p w14:paraId="5ECD7049" w14:textId="77777777" w:rsidR="00BB3D8E" w:rsidRPr="00586B94" w:rsidRDefault="00BB3D8E" w:rsidP="003D5D3C">
      <w:pPr>
        <w:spacing w:after="0"/>
        <w:ind w:left="373"/>
        <w:jc w:val="both"/>
        <w:rPr>
          <w:rFonts w:cstheme="minorHAnsi"/>
          <w:i/>
          <w:sz w:val="16"/>
          <w:szCs w:val="16"/>
        </w:rPr>
      </w:pPr>
      <w:r w:rsidRPr="00586B94">
        <w:rPr>
          <w:rFonts w:cstheme="minorHAnsi"/>
          <w:i/>
          <w:color w:val="000000"/>
          <w:sz w:val="16"/>
          <w:szCs w:val="16"/>
        </w:rPr>
        <w:t>e) mobilności osób i kontaktów międzyludzkich;</w:t>
      </w:r>
    </w:p>
    <w:p w14:paraId="0A59800F" w14:textId="77777777" w:rsidR="00BB3D8E" w:rsidRPr="00586B94" w:rsidRDefault="00BB3D8E" w:rsidP="003D5D3C">
      <w:pPr>
        <w:spacing w:after="0"/>
        <w:ind w:left="373"/>
        <w:jc w:val="both"/>
        <w:rPr>
          <w:rFonts w:cstheme="minorHAnsi"/>
          <w:i/>
          <w:sz w:val="16"/>
          <w:szCs w:val="16"/>
        </w:rPr>
      </w:pPr>
      <w:r w:rsidRPr="00586B94">
        <w:rPr>
          <w:rFonts w:cstheme="minorHAnsi"/>
          <w:i/>
          <w:color w:val="000000"/>
          <w:sz w:val="16"/>
          <w:szCs w:val="16"/>
        </w:rPr>
        <w:t>f) programów w dziedzinie klimatu i środowiska, z wyjątkiem wsparcia w kontekście badań naukowych i innowacji;</w:t>
      </w:r>
    </w:p>
    <w:p w14:paraId="26926344" w14:textId="77777777" w:rsidR="00BB3D8E" w:rsidRPr="00586B94" w:rsidRDefault="00BB3D8E" w:rsidP="003D5D3C">
      <w:pPr>
        <w:spacing w:after="0"/>
        <w:ind w:left="373"/>
        <w:jc w:val="both"/>
        <w:rPr>
          <w:rFonts w:cstheme="minorHAnsi"/>
          <w:i/>
          <w:sz w:val="16"/>
          <w:szCs w:val="16"/>
        </w:rPr>
      </w:pPr>
      <w:r w:rsidRPr="00586B94">
        <w:rPr>
          <w:rFonts w:cstheme="minorHAnsi"/>
          <w:i/>
          <w:color w:val="000000"/>
          <w:sz w:val="16"/>
          <w:szCs w:val="16"/>
        </w:rPr>
        <w:t>g) funkcjonowania przedstawicielstw dyplomatycznych i konsularnych Unii i państw członkowskich w Rosji, w tym delegatur, ambasad i misji, lub organizacji międzynarodowych w Rosji korzystających z immunitetów zgodnie z prawem międzynarodowym.</w:t>
      </w:r>
    </w:p>
    <w:p w14:paraId="1193CB9F" w14:textId="43093B6D" w:rsidR="00BB3D8E" w:rsidRPr="00586B94" w:rsidRDefault="00BB3D8E" w:rsidP="003D5D3C">
      <w:pPr>
        <w:pStyle w:val="Tekstprzypisudolnego"/>
        <w:jc w:val="both"/>
        <w:rPr>
          <w:rFonts w:cstheme="minorHAnsi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14A99"/>
    <w:multiLevelType w:val="hybridMultilevel"/>
    <w:tmpl w:val="244CC1C0"/>
    <w:lvl w:ilvl="0" w:tplc="7CB496A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80F71"/>
    <w:multiLevelType w:val="hybridMultilevel"/>
    <w:tmpl w:val="44562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82E5A"/>
    <w:multiLevelType w:val="hybridMultilevel"/>
    <w:tmpl w:val="959ABA3C"/>
    <w:lvl w:ilvl="0" w:tplc="229637CC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hint="default"/>
        <w:b w:val="0"/>
        <w:strike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C2537B"/>
    <w:multiLevelType w:val="hybridMultilevel"/>
    <w:tmpl w:val="51D6DD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1C3D98"/>
    <w:multiLevelType w:val="hybridMultilevel"/>
    <w:tmpl w:val="4D948DF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74793"/>
    <w:rsid w:val="0008372E"/>
    <w:rsid w:val="0008747C"/>
    <w:rsid w:val="000B07BD"/>
    <w:rsid w:val="000B1DB3"/>
    <w:rsid w:val="000B4776"/>
    <w:rsid w:val="000D18DF"/>
    <w:rsid w:val="000F1021"/>
    <w:rsid w:val="00101E83"/>
    <w:rsid w:val="00121CB6"/>
    <w:rsid w:val="00163825"/>
    <w:rsid w:val="00164500"/>
    <w:rsid w:val="00172323"/>
    <w:rsid w:val="001751D8"/>
    <w:rsid w:val="0018008E"/>
    <w:rsid w:val="001878D7"/>
    <w:rsid w:val="001945D4"/>
    <w:rsid w:val="001A0D70"/>
    <w:rsid w:val="001A6A59"/>
    <w:rsid w:val="001C7622"/>
    <w:rsid w:val="001D4BE2"/>
    <w:rsid w:val="001E27EA"/>
    <w:rsid w:val="00205F16"/>
    <w:rsid w:val="0021086B"/>
    <w:rsid w:val="00244D67"/>
    <w:rsid w:val="00252230"/>
    <w:rsid w:val="00274196"/>
    <w:rsid w:val="00275181"/>
    <w:rsid w:val="002B39C8"/>
    <w:rsid w:val="002C4F89"/>
    <w:rsid w:val="002E308D"/>
    <w:rsid w:val="002F0C82"/>
    <w:rsid w:val="00304E68"/>
    <w:rsid w:val="00305F10"/>
    <w:rsid w:val="003121C0"/>
    <w:rsid w:val="0031511B"/>
    <w:rsid w:val="00325FD5"/>
    <w:rsid w:val="00326360"/>
    <w:rsid w:val="00333C7C"/>
    <w:rsid w:val="00353215"/>
    <w:rsid w:val="00362676"/>
    <w:rsid w:val="00363404"/>
    <w:rsid w:val="003964F0"/>
    <w:rsid w:val="003A0825"/>
    <w:rsid w:val="003A1B2A"/>
    <w:rsid w:val="003B0309"/>
    <w:rsid w:val="003B20E0"/>
    <w:rsid w:val="003B41EA"/>
    <w:rsid w:val="003B524F"/>
    <w:rsid w:val="003D5D3C"/>
    <w:rsid w:val="003F320D"/>
    <w:rsid w:val="003F554E"/>
    <w:rsid w:val="00401083"/>
    <w:rsid w:val="0041579E"/>
    <w:rsid w:val="004337E3"/>
    <w:rsid w:val="0044633B"/>
    <w:rsid w:val="0045071B"/>
    <w:rsid w:val="004511DC"/>
    <w:rsid w:val="00462D74"/>
    <w:rsid w:val="00463E98"/>
    <w:rsid w:val="004709E7"/>
    <w:rsid w:val="00473DE0"/>
    <w:rsid w:val="0047466B"/>
    <w:rsid w:val="00482EF2"/>
    <w:rsid w:val="004C0226"/>
    <w:rsid w:val="004E30CE"/>
    <w:rsid w:val="004E4476"/>
    <w:rsid w:val="004E5E0B"/>
    <w:rsid w:val="005068C2"/>
    <w:rsid w:val="00515797"/>
    <w:rsid w:val="00520931"/>
    <w:rsid w:val="0053177A"/>
    <w:rsid w:val="00552F58"/>
    <w:rsid w:val="005602FD"/>
    <w:rsid w:val="0056116C"/>
    <w:rsid w:val="00575189"/>
    <w:rsid w:val="005756C1"/>
    <w:rsid w:val="005773E6"/>
    <w:rsid w:val="0058563A"/>
    <w:rsid w:val="00586B94"/>
    <w:rsid w:val="00595A93"/>
    <w:rsid w:val="005A2F65"/>
    <w:rsid w:val="005B775F"/>
    <w:rsid w:val="005C4A49"/>
    <w:rsid w:val="005D53C6"/>
    <w:rsid w:val="005D6FD6"/>
    <w:rsid w:val="005E5605"/>
    <w:rsid w:val="005F269B"/>
    <w:rsid w:val="006030AE"/>
    <w:rsid w:val="00661308"/>
    <w:rsid w:val="00671064"/>
    <w:rsid w:val="00675CEE"/>
    <w:rsid w:val="006B5813"/>
    <w:rsid w:val="006D435C"/>
    <w:rsid w:val="006D7E50"/>
    <w:rsid w:val="006F3753"/>
    <w:rsid w:val="0070071F"/>
    <w:rsid w:val="007007DE"/>
    <w:rsid w:val="007067F9"/>
    <w:rsid w:val="00710B9D"/>
    <w:rsid w:val="0071166D"/>
    <w:rsid w:val="00723C1F"/>
    <w:rsid w:val="0072465F"/>
    <w:rsid w:val="00735F5B"/>
    <w:rsid w:val="007564A2"/>
    <w:rsid w:val="00760BF1"/>
    <w:rsid w:val="00760CC0"/>
    <w:rsid w:val="00763765"/>
    <w:rsid w:val="007648CC"/>
    <w:rsid w:val="00770A0D"/>
    <w:rsid w:val="00780800"/>
    <w:rsid w:val="00793C14"/>
    <w:rsid w:val="00794F9C"/>
    <w:rsid w:val="007A3CD9"/>
    <w:rsid w:val="007B483A"/>
    <w:rsid w:val="007C686D"/>
    <w:rsid w:val="007E06B1"/>
    <w:rsid w:val="007F3CFE"/>
    <w:rsid w:val="007F4003"/>
    <w:rsid w:val="00820087"/>
    <w:rsid w:val="008277FD"/>
    <w:rsid w:val="00830142"/>
    <w:rsid w:val="00830BFB"/>
    <w:rsid w:val="00834047"/>
    <w:rsid w:val="00835AA4"/>
    <w:rsid w:val="0084509A"/>
    <w:rsid w:val="00865841"/>
    <w:rsid w:val="0087106E"/>
    <w:rsid w:val="0089051E"/>
    <w:rsid w:val="008A3178"/>
    <w:rsid w:val="008C793B"/>
    <w:rsid w:val="008D0E7E"/>
    <w:rsid w:val="008F60AE"/>
    <w:rsid w:val="009067DC"/>
    <w:rsid w:val="0091611E"/>
    <w:rsid w:val="00935C15"/>
    <w:rsid w:val="009561D0"/>
    <w:rsid w:val="009A0A1A"/>
    <w:rsid w:val="009A110B"/>
    <w:rsid w:val="009A138B"/>
    <w:rsid w:val="009A56B4"/>
    <w:rsid w:val="009D2029"/>
    <w:rsid w:val="009D26F2"/>
    <w:rsid w:val="00A0641D"/>
    <w:rsid w:val="00A132F4"/>
    <w:rsid w:val="00A21AF8"/>
    <w:rsid w:val="00A478EF"/>
    <w:rsid w:val="00A634E5"/>
    <w:rsid w:val="00A81398"/>
    <w:rsid w:val="00A841EE"/>
    <w:rsid w:val="00A940AE"/>
    <w:rsid w:val="00AA2CED"/>
    <w:rsid w:val="00AA44CE"/>
    <w:rsid w:val="00AB19B5"/>
    <w:rsid w:val="00AB4BEB"/>
    <w:rsid w:val="00AC6DF2"/>
    <w:rsid w:val="00AD3E29"/>
    <w:rsid w:val="00AD57EB"/>
    <w:rsid w:val="00B03D58"/>
    <w:rsid w:val="00B076D6"/>
    <w:rsid w:val="00B21CE4"/>
    <w:rsid w:val="00B406D1"/>
    <w:rsid w:val="00B77E26"/>
    <w:rsid w:val="00B81D52"/>
    <w:rsid w:val="00BA798A"/>
    <w:rsid w:val="00BB1CAC"/>
    <w:rsid w:val="00BB3D8E"/>
    <w:rsid w:val="00BE3993"/>
    <w:rsid w:val="00C36402"/>
    <w:rsid w:val="00C449A1"/>
    <w:rsid w:val="00C62991"/>
    <w:rsid w:val="00C63B91"/>
    <w:rsid w:val="00C73369"/>
    <w:rsid w:val="00C749D0"/>
    <w:rsid w:val="00C7597C"/>
    <w:rsid w:val="00C81BC3"/>
    <w:rsid w:val="00C9115C"/>
    <w:rsid w:val="00CB6D92"/>
    <w:rsid w:val="00CB74CE"/>
    <w:rsid w:val="00CD2FC0"/>
    <w:rsid w:val="00CE1303"/>
    <w:rsid w:val="00D13E55"/>
    <w:rsid w:val="00D37BC3"/>
    <w:rsid w:val="00D54521"/>
    <w:rsid w:val="00D556E3"/>
    <w:rsid w:val="00D6317D"/>
    <w:rsid w:val="00D70661"/>
    <w:rsid w:val="00D91691"/>
    <w:rsid w:val="00D9188C"/>
    <w:rsid w:val="00D92243"/>
    <w:rsid w:val="00D9619E"/>
    <w:rsid w:val="00DD06D7"/>
    <w:rsid w:val="00DD39BE"/>
    <w:rsid w:val="00DF4767"/>
    <w:rsid w:val="00E017B1"/>
    <w:rsid w:val="00E049E7"/>
    <w:rsid w:val="00E10B15"/>
    <w:rsid w:val="00E1150A"/>
    <w:rsid w:val="00E22985"/>
    <w:rsid w:val="00E23502"/>
    <w:rsid w:val="00E34D47"/>
    <w:rsid w:val="00EC0E05"/>
    <w:rsid w:val="00EC5C90"/>
    <w:rsid w:val="00ED594A"/>
    <w:rsid w:val="00EF45B6"/>
    <w:rsid w:val="00EF7F7F"/>
    <w:rsid w:val="00F07548"/>
    <w:rsid w:val="00F14423"/>
    <w:rsid w:val="00F34C09"/>
    <w:rsid w:val="00F3511F"/>
    <w:rsid w:val="00F6589D"/>
    <w:rsid w:val="00F90528"/>
    <w:rsid w:val="00F94D93"/>
    <w:rsid w:val="00FA22ED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7E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7E2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A6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6A59"/>
  </w:style>
  <w:style w:type="paragraph" w:styleId="Stopka">
    <w:name w:val="footer"/>
    <w:basedOn w:val="Normalny"/>
    <w:link w:val="StopkaZnak"/>
    <w:uiPriority w:val="99"/>
    <w:unhideWhenUsed/>
    <w:rsid w:val="001A6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6A59"/>
  </w:style>
  <w:style w:type="paragraph" w:styleId="Bezodstpw">
    <w:name w:val="No Spacing"/>
    <w:uiPriority w:val="1"/>
    <w:qFormat/>
    <w:rsid w:val="005068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mswia/lista-osob-i-podmiotow-objetych-sankcjam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3BC7A-5766-424C-BE35-D232B631E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Ewelina;Ewelina Żmijewska</dc:creator>
  <cp:keywords/>
  <dc:description/>
  <cp:lastModifiedBy>ADS</cp:lastModifiedBy>
  <cp:revision>2</cp:revision>
  <cp:lastPrinted>2023-01-25T12:49:00Z</cp:lastPrinted>
  <dcterms:created xsi:type="dcterms:W3CDTF">2024-09-02T07:20:00Z</dcterms:created>
  <dcterms:modified xsi:type="dcterms:W3CDTF">2024-09-02T07:20:00Z</dcterms:modified>
</cp:coreProperties>
</file>