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9DF36" w14:textId="77777777" w:rsidR="00AD0C81" w:rsidRPr="004B2514" w:rsidRDefault="00AD0C81" w:rsidP="00AD0C81">
      <w:pPr>
        <w:spacing w:after="0"/>
        <w:jc w:val="right"/>
        <w:rPr>
          <w:rFonts w:cstheme="minorHAnsi"/>
          <w:b/>
          <w:sz w:val="20"/>
          <w:szCs w:val="20"/>
        </w:rPr>
      </w:pPr>
      <w:r w:rsidRPr="004B2514">
        <w:rPr>
          <w:rFonts w:cstheme="minorHAnsi"/>
          <w:b/>
          <w:sz w:val="20"/>
          <w:szCs w:val="20"/>
        </w:rPr>
        <w:t>Załącznik nr 2 – Oświadczenie Wykonawcy</w:t>
      </w:r>
    </w:p>
    <w:p w14:paraId="04480C0B" w14:textId="77777777" w:rsidR="009D2029" w:rsidRDefault="009D2029" w:rsidP="00EF45B6">
      <w:pPr>
        <w:spacing w:after="0"/>
        <w:rPr>
          <w:rFonts w:cstheme="minorHAnsi"/>
          <w:b/>
        </w:rPr>
      </w:pPr>
    </w:p>
    <w:p w14:paraId="1841DAD5" w14:textId="2E68C486" w:rsidR="00EF45B6" w:rsidRPr="00586B94" w:rsidRDefault="00A634E5" w:rsidP="00EF45B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Wykonawca</w:t>
      </w:r>
      <w:r w:rsidR="00EF45B6" w:rsidRPr="00586B94">
        <w:rPr>
          <w:rFonts w:cstheme="minorHAnsi"/>
          <w:b/>
        </w:rPr>
        <w:t>:</w:t>
      </w:r>
    </w:p>
    <w:p w14:paraId="14960243" w14:textId="77777777" w:rsidR="001A6A59" w:rsidRPr="00586B94" w:rsidRDefault="001A6A59" w:rsidP="00EF45B6">
      <w:pPr>
        <w:spacing w:after="0"/>
        <w:rPr>
          <w:rFonts w:cstheme="minorHAnsi"/>
          <w:b/>
          <w:sz w:val="20"/>
          <w:szCs w:val="20"/>
        </w:rPr>
      </w:pPr>
    </w:p>
    <w:p w14:paraId="3174CB29" w14:textId="0CE90C1B" w:rsidR="00EF45B6" w:rsidRPr="00586B94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586B94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586B94">
        <w:rPr>
          <w:rFonts w:cstheme="minorHAnsi"/>
          <w:sz w:val="20"/>
          <w:szCs w:val="20"/>
        </w:rPr>
        <w:t>……</w:t>
      </w:r>
      <w:bookmarkStart w:id="0" w:name="_GoBack"/>
      <w:bookmarkEnd w:id="0"/>
      <w:r w:rsidR="00D54521" w:rsidRPr="00586B94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D54521">
        <w:rPr>
          <w:rFonts w:cstheme="minorHAnsi"/>
          <w:sz w:val="20"/>
          <w:szCs w:val="20"/>
        </w:rPr>
        <w:t>……</w:t>
      </w:r>
    </w:p>
    <w:p w14:paraId="68A2BD0F" w14:textId="5271593F" w:rsidR="00EF45B6" w:rsidRPr="00586B94" w:rsidRDefault="00586B94" w:rsidP="00EF45B6">
      <w:pPr>
        <w:ind w:right="5953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="00EF45B6" w:rsidRPr="00586B94">
        <w:rPr>
          <w:rFonts w:cstheme="minorHAnsi"/>
          <w:i/>
          <w:sz w:val="16"/>
          <w:szCs w:val="16"/>
        </w:rPr>
        <w:t>(pełna nazwa/firma, adres, NIP, KRS)</w:t>
      </w:r>
    </w:p>
    <w:p w14:paraId="2F7FEA9D" w14:textId="504AF8A0" w:rsidR="001A6A59" w:rsidRPr="00586B94" w:rsidRDefault="001A6A59" w:rsidP="00A634E5">
      <w:pPr>
        <w:shd w:val="clear" w:color="auto" w:fill="BFBFBF" w:themeFill="background1" w:themeFillShade="BF"/>
        <w:spacing w:before="360" w:after="0" w:line="360" w:lineRule="auto"/>
        <w:jc w:val="center"/>
        <w:rPr>
          <w:rFonts w:cstheme="minorHAnsi"/>
          <w:b/>
          <w:sz w:val="21"/>
          <w:szCs w:val="21"/>
        </w:rPr>
      </w:pPr>
      <w:r w:rsidRPr="00586B94">
        <w:rPr>
          <w:rFonts w:cstheme="minorHAnsi"/>
          <w:b/>
          <w:sz w:val="21"/>
          <w:szCs w:val="21"/>
        </w:rPr>
        <w:t xml:space="preserve">OŚWIADCZENIE </w:t>
      </w:r>
      <w:r w:rsidR="00A634E5">
        <w:rPr>
          <w:rFonts w:cstheme="minorHAnsi"/>
          <w:b/>
          <w:sz w:val="21"/>
          <w:szCs w:val="21"/>
        </w:rPr>
        <w:t>WYKONAWCY</w:t>
      </w:r>
      <w:r w:rsidRPr="00586B94">
        <w:rPr>
          <w:rFonts w:cstheme="minorHAnsi"/>
          <w:b/>
          <w:sz w:val="21"/>
          <w:szCs w:val="21"/>
        </w:rPr>
        <w:t>:</w:t>
      </w:r>
    </w:p>
    <w:p w14:paraId="3C37FD5D" w14:textId="36D74D04" w:rsidR="00586B94" w:rsidRDefault="00586B94" w:rsidP="00D54521">
      <w:pPr>
        <w:spacing w:after="120" w:line="360" w:lineRule="auto"/>
        <w:ind w:left="-567"/>
        <w:jc w:val="both"/>
        <w:rPr>
          <w:rFonts w:ascii="Arial" w:hAnsi="Arial" w:cs="Arial"/>
        </w:rPr>
      </w:pPr>
    </w:p>
    <w:p w14:paraId="12FB7E92" w14:textId="2A438942" w:rsidR="00D54521" w:rsidRPr="00463E98" w:rsidRDefault="00EF45B6" w:rsidP="00463E98">
      <w:pPr>
        <w:pStyle w:val="Akapitzlist"/>
        <w:numPr>
          <w:ilvl w:val="0"/>
          <w:numId w:val="7"/>
        </w:numPr>
        <w:spacing w:after="120" w:line="276" w:lineRule="auto"/>
        <w:ind w:left="426"/>
        <w:jc w:val="both"/>
        <w:rPr>
          <w:rFonts w:cstheme="minorHAnsi"/>
          <w:sz w:val="20"/>
        </w:rPr>
      </w:pPr>
      <w:r w:rsidRPr="00D54521">
        <w:rPr>
          <w:rFonts w:cstheme="minorHAnsi"/>
          <w:sz w:val="20"/>
        </w:rPr>
        <w:t>Oświadczam, że nie podlegam wykluczen</w:t>
      </w:r>
      <w:r w:rsidR="00463E98">
        <w:rPr>
          <w:rFonts w:cstheme="minorHAnsi"/>
          <w:sz w:val="20"/>
        </w:rPr>
        <w:t xml:space="preserve">iu z postępowania na podstawie </w:t>
      </w:r>
      <w:r w:rsidRPr="00D54521">
        <w:rPr>
          <w:rFonts w:cstheme="minorHAnsi"/>
          <w:sz w:val="20"/>
        </w:rPr>
        <w:t>art. 5</w:t>
      </w:r>
      <w:r w:rsidR="00B77E26" w:rsidRPr="00D54521">
        <w:rPr>
          <w:rFonts w:cstheme="minorHAnsi"/>
          <w:sz w:val="20"/>
        </w:rPr>
        <w:t>L</w:t>
      </w:r>
      <w:r w:rsidRPr="00D54521">
        <w:rPr>
          <w:rFonts w:cstheme="minorHAnsi"/>
          <w:sz w:val="20"/>
        </w:rPr>
        <w:t xml:space="preserve"> rozporz</w:t>
      </w:r>
      <w:r w:rsidR="00463E98">
        <w:rPr>
          <w:rFonts w:cstheme="minorHAnsi"/>
          <w:sz w:val="20"/>
        </w:rPr>
        <w:t>ądzenia Rady (UE) nr 833/2014 z </w:t>
      </w:r>
      <w:r w:rsidRPr="00463E98">
        <w:rPr>
          <w:rFonts w:cstheme="minorHAnsi"/>
          <w:sz w:val="20"/>
        </w:rPr>
        <w:t>dnia 31 lipca 2014 r. dotyczącego środ</w:t>
      </w:r>
      <w:r w:rsidR="00D54521" w:rsidRPr="00463E98">
        <w:rPr>
          <w:rFonts w:cstheme="minorHAnsi"/>
          <w:sz w:val="20"/>
        </w:rPr>
        <w:t>ków ograniczających w związku z </w:t>
      </w:r>
      <w:r w:rsidRPr="00463E98">
        <w:rPr>
          <w:rFonts w:cstheme="minorHAnsi"/>
          <w:sz w:val="20"/>
        </w:rPr>
        <w:t>działaniami Rosji destabilizującymi sytuację na</w:t>
      </w:r>
      <w:r w:rsidR="001A6A59" w:rsidRPr="00463E98">
        <w:rPr>
          <w:rFonts w:cstheme="minorHAnsi"/>
          <w:sz w:val="20"/>
        </w:rPr>
        <w:t> </w:t>
      </w:r>
      <w:r w:rsidRPr="00463E98">
        <w:rPr>
          <w:rFonts w:cstheme="minorHAnsi"/>
          <w:sz w:val="20"/>
        </w:rPr>
        <w:t>Ukrainie (Dz.</w:t>
      </w:r>
      <w:r w:rsidR="00C449A1" w:rsidRPr="00463E98">
        <w:rPr>
          <w:rFonts w:cstheme="minorHAnsi"/>
          <w:sz w:val="20"/>
        </w:rPr>
        <w:t> </w:t>
      </w:r>
      <w:r w:rsidRPr="00463E98">
        <w:rPr>
          <w:rFonts w:cstheme="minorHAnsi"/>
          <w:sz w:val="20"/>
        </w:rPr>
        <w:t xml:space="preserve">Urz. UE nr L 229 z 31.7.2014, str. 1), </w:t>
      </w:r>
      <w:r w:rsidR="001751D8" w:rsidRPr="00463E98">
        <w:rPr>
          <w:rFonts w:cstheme="minorHAnsi"/>
          <w:sz w:val="20"/>
        </w:rPr>
        <w:t xml:space="preserve">zwanego </w:t>
      </w:r>
      <w:r w:rsidRPr="00463E98">
        <w:rPr>
          <w:rFonts w:cstheme="minorHAnsi"/>
          <w:sz w:val="20"/>
        </w:rPr>
        <w:t>dalej: rozporządzenie</w:t>
      </w:r>
      <w:r w:rsidR="001751D8" w:rsidRPr="00463E98">
        <w:rPr>
          <w:rFonts w:cstheme="minorHAnsi"/>
          <w:sz w:val="20"/>
        </w:rPr>
        <w:t>m 833/2014.</w:t>
      </w:r>
      <w:r w:rsidR="00BB3D8E" w:rsidRPr="00D54521">
        <w:rPr>
          <w:rStyle w:val="Odwoanieprzypisudolnego"/>
          <w:rFonts w:cstheme="minorHAnsi"/>
          <w:sz w:val="20"/>
        </w:rPr>
        <w:footnoteReference w:id="1"/>
      </w:r>
    </w:p>
    <w:p w14:paraId="14EF03E8" w14:textId="63822612" w:rsidR="0047466B" w:rsidRPr="00D54521" w:rsidRDefault="0072465F" w:rsidP="00D54521">
      <w:pPr>
        <w:pStyle w:val="Akapitzlist"/>
        <w:spacing w:after="120" w:line="276" w:lineRule="auto"/>
        <w:ind w:left="426"/>
        <w:jc w:val="both"/>
        <w:rPr>
          <w:rFonts w:cstheme="minorHAnsi"/>
          <w:sz w:val="20"/>
        </w:rPr>
      </w:pPr>
      <w:r w:rsidRPr="00D54521">
        <w:rPr>
          <w:rFonts w:cstheme="minorHAnsi"/>
          <w:sz w:val="20"/>
        </w:rPr>
        <w:tab/>
      </w:r>
    </w:p>
    <w:p w14:paraId="3404D183" w14:textId="7373E96B" w:rsidR="00463E98" w:rsidRPr="00463E98" w:rsidRDefault="00D9188C" w:rsidP="00463E98">
      <w:pPr>
        <w:pStyle w:val="Akapitzlist"/>
        <w:numPr>
          <w:ilvl w:val="0"/>
          <w:numId w:val="7"/>
        </w:numPr>
        <w:spacing w:before="240" w:after="0" w:line="276" w:lineRule="auto"/>
        <w:ind w:left="426"/>
        <w:jc w:val="both"/>
        <w:rPr>
          <w:rFonts w:cstheme="minorHAnsi"/>
          <w:sz w:val="20"/>
        </w:rPr>
      </w:pPr>
      <w:r w:rsidRPr="00D54521">
        <w:rPr>
          <w:rFonts w:cstheme="minorHAnsi"/>
          <w:sz w:val="20"/>
        </w:rPr>
        <w:t>Na podstawie art. 1 i art. 2 ustawy z dnia 13 kwietnia 2022 r.</w:t>
      </w:r>
      <w:r w:rsidR="00A132F4" w:rsidRPr="00D54521">
        <w:rPr>
          <w:rFonts w:cstheme="minorHAnsi"/>
          <w:sz w:val="20"/>
        </w:rPr>
        <w:t xml:space="preserve"> o szczególnych rozwiązaniach w </w:t>
      </w:r>
      <w:r w:rsidRPr="00D54521">
        <w:rPr>
          <w:rFonts w:cstheme="minorHAnsi"/>
          <w:sz w:val="20"/>
        </w:rPr>
        <w:t xml:space="preserve">zakresie przeciwdziałania wspieraniu agresji na Ukrainę oraz służących ochronie bezpieczeństwa narodowego  (Dz.U. z 2022 r., poz. 835) </w:t>
      </w:r>
      <w:r w:rsidR="005A2F65" w:rsidRPr="00D54521">
        <w:rPr>
          <w:rFonts w:cstheme="minorHAnsi"/>
          <w:sz w:val="20"/>
        </w:rPr>
        <w:t xml:space="preserve">oświadczam, że </w:t>
      </w:r>
      <w:r w:rsidRPr="00D54521">
        <w:rPr>
          <w:rFonts w:cstheme="minorHAnsi"/>
          <w:sz w:val="20"/>
        </w:rPr>
        <w:t>nie figuruję na liście sankcyjnej Ministerstwa Spra</w:t>
      </w:r>
      <w:r w:rsidR="00D54521" w:rsidRPr="00D54521">
        <w:rPr>
          <w:rFonts w:cstheme="minorHAnsi"/>
          <w:sz w:val="20"/>
        </w:rPr>
        <w:t>w Wewnętrznych i Administracji:</w:t>
      </w:r>
      <w:r w:rsidR="00D54521" w:rsidRPr="00463E98">
        <w:rPr>
          <w:rFonts w:cstheme="minorHAnsi"/>
          <w:sz w:val="20"/>
        </w:rPr>
        <w:t xml:space="preserve"> </w:t>
      </w:r>
      <w:hyperlink r:id="rId8" w:history="1">
        <w:r w:rsidRPr="00463E98">
          <w:rPr>
            <w:rFonts w:cstheme="minorHAnsi"/>
            <w:sz w:val="20"/>
          </w:rPr>
          <w:t>https://www.gov.pl/web/mswia/</w:t>
        </w:r>
        <w:r w:rsidR="00586B94" w:rsidRPr="00463E98">
          <w:rPr>
            <w:rFonts w:cstheme="minorHAnsi"/>
            <w:sz w:val="20"/>
          </w:rPr>
          <w:t>lista-osob-i-podmiotow-objetych-</w:t>
        </w:r>
        <w:r w:rsidRPr="00463E98">
          <w:rPr>
            <w:rFonts w:cstheme="minorHAnsi"/>
            <w:sz w:val="20"/>
          </w:rPr>
          <w:t>sankcjami</w:t>
        </w:r>
      </w:hyperlink>
      <w:r w:rsidRPr="00463E98">
        <w:rPr>
          <w:rFonts w:cstheme="minorHAnsi"/>
          <w:sz w:val="20"/>
        </w:rPr>
        <w:t>.</w:t>
      </w:r>
    </w:p>
    <w:p w14:paraId="08EE2B6E" w14:textId="77777777" w:rsidR="00463E98" w:rsidRPr="00463E98" w:rsidRDefault="00463E98" w:rsidP="00463E98">
      <w:pPr>
        <w:pStyle w:val="Akapitzlist"/>
        <w:spacing w:after="0" w:line="240" w:lineRule="auto"/>
        <w:ind w:left="0"/>
        <w:jc w:val="both"/>
        <w:rPr>
          <w:rFonts w:cstheme="minorHAnsi"/>
          <w:sz w:val="20"/>
        </w:rPr>
      </w:pPr>
    </w:p>
    <w:p w14:paraId="4C3DE30F" w14:textId="76C15F5A" w:rsidR="005A2F65" w:rsidRPr="00D54521" w:rsidRDefault="005A2F65" w:rsidP="00D54521">
      <w:pPr>
        <w:pStyle w:val="Akapitzlist"/>
        <w:numPr>
          <w:ilvl w:val="0"/>
          <w:numId w:val="7"/>
        </w:numPr>
        <w:spacing w:before="240" w:after="0" w:line="276" w:lineRule="auto"/>
        <w:ind w:left="426"/>
        <w:jc w:val="both"/>
        <w:rPr>
          <w:rFonts w:cstheme="minorHAnsi"/>
          <w:sz w:val="20"/>
        </w:rPr>
      </w:pPr>
      <w:r w:rsidRPr="00D54521">
        <w:rPr>
          <w:rFonts w:cstheme="minorHAnsi"/>
          <w:sz w:val="20"/>
        </w:rPr>
        <w:t>Na postawie art. 2 Rozporządzenia Rady (WE) nr 765/2006 z dnia 18 maja 2006 r. dotycz</w:t>
      </w:r>
      <w:r w:rsidR="00D54521">
        <w:rPr>
          <w:rFonts w:cstheme="minorHAnsi"/>
          <w:sz w:val="20"/>
        </w:rPr>
        <w:t>ącego środków ograniczających w </w:t>
      </w:r>
      <w:r w:rsidRPr="00D54521">
        <w:rPr>
          <w:rFonts w:cstheme="minorHAnsi"/>
          <w:sz w:val="20"/>
        </w:rPr>
        <w:t>związku z sytuacją na Białorusi i udziałem Białorusi w agresji Rosji wobec Ukrainy  (Dz.U.UE.L.2006.134.1 z dnia 2006.05.20) oświadczam, że</w:t>
      </w:r>
      <w:r w:rsidR="00A132F4" w:rsidRPr="00D54521">
        <w:rPr>
          <w:rFonts w:cstheme="minorHAnsi"/>
          <w:sz w:val="20"/>
        </w:rPr>
        <w:t xml:space="preserve"> nie figuruję w </w:t>
      </w:r>
      <w:r w:rsidRPr="00D54521">
        <w:rPr>
          <w:rFonts w:cstheme="minorHAnsi"/>
          <w:sz w:val="20"/>
        </w:rPr>
        <w:t>wykazie stanowiącym Załącznik nr 1 do niniejszego Rozporządzenia.</w:t>
      </w:r>
    </w:p>
    <w:p w14:paraId="2D6C1478" w14:textId="77777777" w:rsidR="009A56B4" w:rsidRPr="00D54521" w:rsidRDefault="009A56B4" w:rsidP="009A56B4">
      <w:pPr>
        <w:pStyle w:val="Akapitzlist"/>
        <w:spacing w:before="240" w:after="0" w:line="360" w:lineRule="auto"/>
        <w:jc w:val="both"/>
        <w:rPr>
          <w:rFonts w:cstheme="minorHAnsi"/>
          <w:sz w:val="20"/>
        </w:rPr>
      </w:pPr>
    </w:p>
    <w:p w14:paraId="3C259218" w14:textId="03BFF908" w:rsidR="003D5D3C" w:rsidRDefault="009A56B4" w:rsidP="00D54521">
      <w:pPr>
        <w:pStyle w:val="Akapitzlist"/>
        <w:numPr>
          <w:ilvl w:val="0"/>
          <w:numId w:val="7"/>
        </w:numPr>
        <w:spacing w:before="240" w:after="0" w:line="276" w:lineRule="auto"/>
        <w:ind w:left="426"/>
        <w:jc w:val="both"/>
        <w:rPr>
          <w:rFonts w:cstheme="minorHAnsi"/>
          <w:sz w:val="20"/>
        </w:rPr>
      </w:pPr>
      <w:r w:rsidRPr="00D54521">
        <w:rPr>
          <w:rFonts w:cstheme="minorHAnsi"/>
          <w:sz w:val="20"/>
        </w:rPr>
        <w:t>Na postawie art. 2 Rozporządzenia Rady (UE) nr 269/2014 z dnia 17 marca 2014 r. w</w:t>
      </w:r>
      <w:r w:rsidR="001A6A59" w:rsidRPr="00D54521">
        <w:rPr>
          <w:rFonts w:cstheme="minorHAnsi"/>
          <w:sz w:val="20"/>
        </w:rPr>
        <w:t> </w:t>
      </w:r>
      <w:r w:rsidRPr="00D54521">
        <w:rPr>
          <w:rFonts w:cstheme="minorHAnsi"/>
          <w:sz w:val="20"/>
        </w:rPr>
        <w:t>sp</w:t>
      </w:r>
      <w:r w:rsidR="00D54521">
        <w:rPr>
          <w:rFonts w:cstheme="minorHAnsi"/>
          <w:sz w:val="20"/>
        </w:rPr>
        <w:t>rawie środków ograniczających w </w:t>
      </w:r>
      <w:r w:rsidRPr="00D54521">
        <w:rPr>
          <w:rFonts w:cstheme="minorHAnsi"/>
          <w:sz w:val="20"/>
        </w:rPr>
        <w:t>odniesieniu do działań podważających integralność terytorialną, suwerenność i niezależność Ukrainy lub im zagrażających  (Dz.U.UE.L.2014.78.6 z dnia 2014.03.17)</w:t>
      </w:r>
      <w:r w:rsidR="00AA44CE" w:rsidRPr="00D54521">
        <w:rPr>
          <w:rFonts w:cstheme="minorHAnsi"/>
          <w:sz w:val="20"/>
        </w:rPr>
        <w:t xml:space="preserve"> oświadczam, że nie figuruję w wykazie stanowiącym Załącznik nr 1 do niniejszego Rozporządzenia.</w:t>
      </w:r>
    </w:p>
    <w:p w14:paraId="385E503D" w14:textId="77777777" w:rsidR="00D54521" w:rsidRPr="00D54521" w:rsidRDefault="00D54521" w:rsidP="00D54521">
      <w:pPr>
        <w:pStyle w:val="Akapitzlist"/>
        <w:rPr>
          <w:rFonts w:cstheme="minorHAnsi"/>
          <w:sz w:val="20"/>
        </w:rPr>
      </w:pPr>
    </w:p>
    <w:p w14:paraId="786E3E70" w14:textId="77777777" w:rsidR="00D54521" w:rsidRPr="00D54521" w:rsidRDefault="00D54521" w:rsidP="00D54521">
      <w:pPr>
        <w:pStyle w:val="Akapitzlist"/>
        <w:spacing w:before="240" w:after="0" w:line="276" w:lineRule="auto"/>
        <w:ind w:left="426"/>
        <w:jc w:val="both"/>
        <w:rPr>
          <w:rFonts w:cstheme="minorHAnsi"/>
          <w:sz w:val="20"/>
        </w:rPr>
      </w:pPr>
    </w:p>
    <w:p w14:paraId="46C6ADB2" w14:textId="78CB00C1" w:rsidR="0072465F" w:rsidRPr="00586B94" w:rsidRDefault="00BB1CAC" w:rsidP="00D54521">
      <w:pPr>
        <w:tabs>
          <w:tab w:val="center" w:pos="6804"/>
        </w:tabs>
        <w:spacing w:before="360" w:after="0" w:line="240" w:lineRule="auto"/>
        <w:rPr>
          <w:rFonts w:cstheme="minorHAnsi"/>
        </w:rPr>
      </w:pPr>
      <w:r w:rsidRPr="00586B94">
        <w:rPr>
          <w:rFonts w:cstheme="minorHAnsi"/>
        </w:rPr>
        <w:tab/>
        <w:t>…….</w:t>
      </w:r>
      <w:r w:rsidR="0072465F" w:rsidRPr="00586B94">
        <w:rPr>
          <w:rFonts w:cstheme="minorHAnsi"/>
        </w:rPr>
        <w:t>……………………………………</w:t>
      </w:r>
      <w:r w:rsidR="00FC2303" w:rsidRPr="00586B94">
        <w:rPr>
          <w:rFonts w:cstheme="minorHAnsi"/>
        </w:rPr>
        <w:t>.</w:t>
      </w:r>
    </w:p>
    <w:p w14:paraId="0C8E3652" w14:textId="34309290" w:rsidR="0072465F" w:rsidRPr="00D54521" w:rsidRDefault="003D5D3C" w:rsidP="00A634E5">
      <w:pPr>
        <w:tabs>
          <w:tab w:val="center" w:pos="6804"/>
        </w:tabs>
        <w:spacing w:line="240" w:lineRule="auto"/>
        <w:jc w:val="both"/>
        <w:rPr>
          <w:rFonts w:cstheme="minorHAnsi"/>
          <w:i/>
          <w:sz w:val="20"/>
        </w:rPr>
      </w:pPr>
      <w:r w:rsidRPr="00586B94">
        <w:rPr>
          <w:rFonts w:cstheme="minorHAnsi"/>
          <w:i/>
        </w:rPr>
        <w:tab/>
      </w:r>
      <w:r w:rsidRPr="00D54521">
        <w:rPr>
          <w:rFonts w:cstheme="minorHAnsi"/>
          <w:i/>
          <w:sz w:val="20"/>
        </w:rPr>
        <w:t>(data,</w:t>
      </w:r>
      <w:r w:rsidR="0072465F" w:rsidRPr="00D54521">
        <w:rPr>
          <w:rFonts w:cstheme="minorHAnsi"/>
          <w:i/>
          <w:sz w:val="20"/>
        </w:rPr>
        <w:t xml:space="preserve"> </w:t>
      </w:r>
      <w:bookmarkStart w:id="1" w:name="_Hlk102639179"/>
      <w:r w:rsidR="00794F9C" w:rsidRPr="00D54521">
        <w:rPr>
          <w:rFonts w:cstheme="minorHAnsi"/>
          <w:i/>
          <w:sz w:val="20"/>
        </w:rPr>
        <w:t>podpis</w:t>
      </w:r>
      <w:bookmarkEnd w:id="1"/>
      <w:r w:rsidR="006B5813" w:rsidRPr="00D54521">
        <w:rPr>
          <w:rFonts w:cstheme="minorHAnsi"/>
          <w:i/>
          <w:sz w:val="20"/>
        </w:rPr>
        <w:t xml:space="preserve"> </w:t>
      </w:r>
      <w:r w:rsidR="00A634E5">
        <w:rPr>
          <w:rFonts w:cstheme="minorHAnsi"/>
          <w:i/>
          <w:sz w:val="20"/>
        </w:rPr>
        <w:t>Wykonawcy</w:t>
      </w:r>
      <w:r w:rsidRPr="00D54521">
        <w:rPr>
          <w:rFonts w:cstheme="minorHAnsi"/>
          <w:i/>
          <w:sz w:val="20"/>
        </w:rPr>
        <w:t>)</w:t>
      </w:r>
    </w:p>
    <w:sectPr w:rsidR="0072465F" w:rsidRPr="00D54521" w:rsidSect="006030AE">
      <w:pgSz w:w="11906" w:h="16838"/>
      <w:pgMar w:top="568" w:right="720" w:bottom="720" w:left="720" w:header="5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13C7A" w14:textId="77777777" w:rsidR="00190452" w:rsidRDefault="00190452" w:rsidP="00EF45B6">
      <w:pPr>
        <w:spacing w:after="0" w:line="240" w:lineRule="auto"/>
      </w:pPr>
      <w:r>
        <w:separator/>
      </w:r>
    </w:p>
  </w:endnote>
  <w:endnote w:type="continuationSeparator" w:id="0">
    <w:p w14:paraId="2DB1337F" w14:textId="77777777" w:rsidR="00190452" w:rsidRDefault="0019045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5C8C2" w14:textId="77777777" w:rsidR="00190452" w:rsidRDefault="00190452" w:rsidP="00EF45B6">
      <w:pPr>
        <w:spacing w:after="0" w:line="240" w:lineRule="auto"/>
      </w:pPr>
      <w:r>
        <w:separator/>
      </w:r>
    </w:p>
  </w:footnote>
  <w:footnote w:type="continuationSeparator" w:id="0">
    <w:p w14:paraId="443E4A5B" w14:textId="77777777" w:rsidR="00190452" w:rsidRDefault="00190452" w:rsidP="00EF45B6">
      <w:pPr>
        <w:spacing w:after="0" w:line="240" w:lineRule="auto"/>
      </w:pPr>
      <w:r>
        <w:continuationSeparator/>
      </w:r>
    </w:p>
  </w:footnote>
  <w:footnote w:id="1">
    <w:p w14:paraId="54399EBC" w14:textId="24DC27DA" w:rsidR="00BB3D8E" w:rsidRPr="00586B94" w:rsidRDefault="00BB3D8E" w:rsidP="003D5D3C">
      <w:pPr>
        <w:pStyle w:val="Tekstprzypisudolnego"/>
        <w:jc w:val="both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86B94">
        <w:rPr>
          <w:rFonts w:cstheme="minorHAnsi"/>
          <w:sz w:val="16"/>
          <w:szCs w:val="16"/>
        </w:rPr>
        <w:t>Zgodnie z treścią art. 5l ust. 1 rozporządzenia 833/2014:</w:t>
      </w:r>
    </w:p>
    <w:p w14:paraId="418B7FD8" w14:textId="77777777" w:rsidR="00BB3D8E" w:rsidRPr="00586B94" w:rsidRDefault="00BB3D8E" w:rsidP="003D5D3C">
      <w:pPr>
        <w:spacing w:after="0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 xml:space="preserve">1.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r w:rsidRPr="00586B94">
        <w:rPr>
          <w:rFonts w:cstheme="minorHAnsi"/>
          <w:i/>
          <w:color w:val="1B1B1B"/>
          <w:sz w:val="16"/>
          <w:szCs w:val="16"/>
        </w:rPr>
        <w:t>rozporządzenia</w:t>
      </w:r>
      <w:r w:rsidRPr="00586B94">
        <w:rPr>
          <w:rFonts w:cstheme="minorHAnsi"/>
          <w:i/>
          <w:color w:val="000000"/>
          <w:sz w:val="16"/>
          <w:szCs w:val="16"/>
        </w:rPr>
        <w:t xml:space="preserve"> (UE, </w:t>
      </w:r>
      <w:proofErr w:type="spellStart"/>
      <w:r w:rsidRPr="00586B94">
        <w:rPr>
          <w:rFonts w:cstheme="minorHAnsi"/>
          <w:i/>
          <w:color w:val="000000"/>
          <w:sz w:val="16"/>
          <w:szCs w:val="16"/>
        </w:rPr>
        <w:t>Euratom</w:t>
      </w:r>
      <w:proofErr w:type="spellEnd"/>
      <w:r w:rsidRPr="00586B94">
        <w:rPr>
          <w:rFonts w:cstheme="minorHAnsi"/>
          <w:i/>
          <w:color w:val="000000"/>
          <w:sz w:val="16"/>
          <w:szCs w:val="16"/>
        </w:rPr>
        <w:t xml:space="preserve">) 2018/1046 </w:t>
      </w:r>
      <w:r w:rsidRPr="00586B94">
        <w:rPr>
          <w:rFonts w:cstheme="minorHAnsi"/>
          <w:i/>
          <w:color w:val="000000"/>
          <w:sz w:val="16"/>
          <w:szCs w:val="16"/>
          <w:vertAlign w:val="superscript"/>
        </w:rPr>
        <w:t>109</w:t>
      </w:r>
      <w:r w:rsidRPr="00586B94">
        <w:rPr>
          <w:rFonts w:cstheme="minorHAnsi"/>
          <w:i/>
          <w:color w:val="000000"/>
          <w:sz w:val="16"/>
          <w:szCs w:val="16"/>
        </w:rPr>
        <w:t xml:space="preserve"> , na rzecz jakichkolwiek osób prawnych, podmiotów lub organów z siedzibą w Rosji, które w ponad 50 % są własnością publiczną lub są pod kontrolą publiczną.</w:t>
      </w:r>
    </w:p>
    <w:p w14:paraId="1FB44A60" w14:textId="77777777" w:rsidR="00BB3D8E" w:rsidRPr="00586B94" w:rsidRDefault="00BB3D8E" w:rsidP="003D5D3C">
      <w:pPr>
        <w:spacing w:before="26" w:after="0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2. Zakaz ustanowiony w ust. 1 nie ma zastosowania do:</w:t>
      </w:r>
    </w:p>
    <w:p w14:paraId="62961499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a) celów humanitarnych, stanów zagrożenia zdrowia publicznego, pilnego zapobiegania zdarzeniom, które mogą mieć poważny i znaczący wpływ na zdrowie i bezpieczeństwo ludzi lub na środowisko, lub pilnego łagodzenia skutków takich zdarzeń lub reagowania na klęski żywiołowe;</w:t>
      </w:r>
    </w:p>
    <w:p w14:paraId="32A1159D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b) programów fitosanitarnych i weterynaryjnych;</w:t>
      </w:r>
    </w:p>
    <w:p w14:paraId="68C6EE51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c) współpracy międzyrządowej w ramach programów kosmicznych oraz w ramach umowy dotyczącej międzynarodowego eksperymentalnego reaktora termojądrowego;</w:t>
      </w:r>
    </w:p>
    <w:p w14:paraId="32B181CD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d) eksploatacji, utrzymania lub likwidacji potencjału jądrowego do zastosowań cywilnych, gospodarowania odpadami promieniotwórczymi pochodzącymi z tego potencjału, zaopatrzenia go w paliwo i ponownego przetwarzania paliwa oraz zapewniania jego bezpieczeństwa, a także dostawy prekursorów do wytwarzania medycznych radioizotopów i na potrzeby podobnych zastosowań medycznych, technologii krytycznych na potrzeby monitorowania promieniowania środowiskowego, jak również współpracy w dziedzinie cywilnego wykorzystania energii jądrowej, w szczególności w dziedzinie badań i rozwoju;</w:t>
      </w:r>
    </w:p>
    <w:p w14:paraId="5ECD7049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e) mobilności osób i kontaktów międzyludzkich;</w:t>
      </w:r>
    </w:p>
    <w:p w14:paraId="0A59800F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f) programów w dziedzinie klimatu i środowiska, z wyjątkiem wsparcia w kontekście badań naukowych i innowacji;</w:t>
      </w:r>
    </w:p>
    <w:p w14:paraId="26926344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g) funkcjonowania przedstawicielstw dyplomatycznych i konsularnych Unii i państw członkowskich w Rosji, w tym delegatur, ambasad i misji, lub organizacji międzynarodowych w Rosji korzystających z immunitetów zgodnie z prawem międzynarodowym.</w:t>
      </w:r>
    </w:p>
    <w:p w14:paraId="1193CB9F" w14:textId="43093B6D" w:rsidR="00BB3D8E" w:rsidRPr="00586B94" w:rsidRDefault="00BB3D8E" w:rsidP="003D5D3C">
      <w:pPr>
        <w:pStyle w:val="Tekstprzypisudolnego"/>
        <w:jc w:val="both"/>
        <w:rPr>
          <w:rFonts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A99"/>
    <w:multiLevelType w:val="hybridMultilevel"/>
    <w:tmpl w:val="244CC1C0"/>
    <w:lvl w:ilvl="0" w:tplc="7CB496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0F71"/>
    <w:multiLevelType w:val="hybridMultilevel"/>
    <w:tmpl w:val="44562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82E5A"/>
    <w:multiLevelType w:val="hybridMultilevel"/>
    <w:tmpl w:val="959ABA3C"/>
    <w:lvl w:ilvl="0" w:tplc="229637C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C2537B"/>
    <w:multiLevelType w:val="hybridMultilevel"/>
    <w:tmpl w:val="51D6D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3D98"/>
    <w:multiLevelType w:val="hybridMultilevel"/>
    <w:tmpl w:val="4D948D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4CCA"/>
    <w:rsid w:val="00074793"/>
    <w:rsid w:val="0008372E"/>
    <w:rsid w:val="0008747C"/>
    <w:rsid w:val="000B07BD"/>
    <w:rsid w:val="000B1DB3"/>
    <w:rsid w:val="000B4776"/>
    <w:rsid w:val="000D18DF"/>
    <w:rsid w:val="000F1021"/>
    <w:rsid w:val="00101E83"/>
    <w:rsid w:val="00121CB6"/>
    <w:rsid w:val="00163825"/>
    <w:rsid w:val="00164500"/>
    <w:rsid w:val="00172323"/>
    <w:rsid w:val="001751D8"/>
    <w:rsid w:val="0018008E"/>
    <w:rsid w:val="00181AF8"/>
    <w:rsid w:val="001878D7"/>
    <w:rsid w:val="00190452"/>
    <w:rsid w:val="001945D4"/>
    <w:rsid w:val="001A0D70"/>
    <w:rsid w:val="001A6A59"/>
    <w:rsid w:val="001C7622"/>
    <w:rsid w:val="001D4BE2"/>
    <w:rsid w:val="001E27EA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0C82"/>
    <w:rsid w:val="00304E68"/>
    <w:rsid w:val="00305F10"/>
    <w:rsid w:val="003121C0"/>
    <w:rsid w:val="0031511B"/>
    <w:rsid w:val="00325FD5"/>
    <w:rsid w:val="00326360"/>
    <w:rsid w:val="00333C7C"/>
    <w:rsid w:val="00353215"/>
    <w:rsid w:val="00362676"/>
    <w:rsid w:val="00363404"/>
    <w:rsid w:val="003964F0"/>
    <w:rsid w:val="003A0825"/>
    <w:rsid w:val="003A1B2A"/>
    <w:rsid w:val="003B0309"/>
    <w:rsid w:val="003B20E0"/>
    <w:rsid w:val="003B41EA"/>
    <w:rsid w:val="003B524F"/>
    <w:rsid w:val="003D5D3C"/>
    <w:rsid w:val="003F320D"/>
    <w:rsid w:val="003F554E"/>
    <w:rsid w:val="00401083"/>
    <w:rsid w:val="0041579E"/>
    <w:rsid w:val="004337E3"/>
    <w:rsid w:val="0044633B"/>
    <w:rsid w:val="0045071B"/>
    <w:rsid w:val="004511DC"/>
    <w:rsid w:val="00462D74"/>
    <w:rsid w:val="00463E98"/>
    <w:rsid w:val="004709E7"/>
    <w:rsid w:val="00473DE0"/>
    <w:rsid w:val="0047466B"/>
    <w:rsid w:val="00482EF2"/>
    <w:rsid w:val="004E30CE"/>
    <w:rsid w:val="004E4476"/>
    <w:rsid w:val="004E5E0B"/>
    <w:rsid w:val="005068C2"/>
    <w:rsid w:val="00515797"/>
    <w:rsid w:val="00520931"/>
    <w:rsid w:val="0053177A"/>
    <w:rsid w:val="00552F58"/>
    <w:rsid w:val="005602FD"/>
    <w:rsid w:val="0056116C"/>
    <w:rsid w:val="00575189"/>
    <w:rsid w:val="005756C1"/>
    <w:rsid w:val="005773E6"/>
    <w:rsid w:val="0058563A"/>
    <w:rsid w:val="00586B94"/>
    <w:rsid w:val="00595A93"/>
    <w:rsid w:val="005A2F65"/>
    <w:rsid w:val="005B775F"/>
    <w:rsid w:val="005C4A49"/>
    <w:rsid w:val="005D53C6"/>
    <w:rsid w:val="005D6FD6"/>
    <w:rsid w:val="005E5605"/>
    <w:rsid w:val="005F0EF3"/>
    <w:rsid w:val="005F269B"/>
    <w:rsid w:val="006030AE"/>
    <w:rsid w:val="00661308"/>
    <w:rsid w:val="00671064"/>
    <w:rsid w:val="00675CEE"/>
    <w:rsid w:val="006B5813"/>
    <w:rsid w:val="006D435C"/>
    <w:rsid w:val="006D7E50"/>
    <w:rsid w:val="006F3753"/>
    <w:rsid w:val="0070071F"/>
    <w:rsid w:val="007007DE"/>
    <w:rsid w:val="007067F9"/>
    <w:rsid w:val="00710B9D"/>
    <w:rsid w:val="0071166D"/>
    <w:rsid w:val="00723C1F"/>
    <w:rsid w:val="0072465F"/>
    <w:rsid w:val="00735F5B"/>
    <w:rsid w:val="007564A2"/>
    <w:rsid w:val="00760BF1"/>
    <w:rsid w:val="00760CC0"/>
    <w:rsid w:val="00763765"/>
    <w:rsid w:val="007648CC"/>
    <w:rsid w:val="00770A0D"/>
    <w:rsid w:val="00780800"/>
    <w:rsid w:val="00793C14"/>
    <w:rsid w:val="00794F9C"/>
    <w:rsid w:val="007A3CD9"/>
    <w:rsid w:val="007B483A"/>
    <w:rsid w:val="007C686D"/>
    <w:rsid w:val="007E06B1"/>
    <w:rsid w:val="007F3CFE"/>
    <w:rsid w:val="007F4003"/>
    <w:rsid w:val="00820087"/>
    <w:rsid w:val="008277FD"/>
    <w:rsid w:val="00830142"/>
    <w:rsid w:val="00830BFB"/>
    <w:rsid w:val="00834047"/>
    <w:rsid w:val="00835AA4"/>
    <w:rsid w:val="0084509A"/>
    <w:rsid w:val="00865841"/>
    <w:rsid w:val="0087106E"/>
    <w:rsid w:val="0089051E"/>
    <w:rsid w:val="008A3178"/>
    <w:rsid w:val="008C793B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56B4"/>
    <w:rsid w:val="009D2029"/>
    <w:rsid w:val="009D26F2"/>
    <w:rsid w:val="00A0641D"/>
    <w:rsid w:val="00A132F4"/>
    <w:rsid w:val="00A21AF8"/>
    <w:rsid w:val="00A4117F"/>
    <w:rsid w:val="00A478EF"/>
    <w:rsid w:val="00A634E5"/>
    <w:rsid w:val="00A81398"/>
    <w:rsid w:val="00A841EE"/>
    <w:rsid w:val="00A940AE"/>
    <w:rsid w:val="00AA2CED"/>
    <w:rsid w:val="00AA44CE"/>
    <w:rsid w:val="00AB19B5"/>
    <w:rsid w:val="00AB4BEB"/>
    <w:rsid w:val="00AC6DF2"/>
    <w:rsid w:val="00AD0C81"/>
    <w:rsid w:val="00AD57EB"/>
    <w:rsid w:val="00B03D58"/>
    <w:rsid w:val="00B076D6"/>
    <w:rsid w:val="00B21CE4"/>
    <w:rsid w:val="00B406D1"/>
    <w:rsid w:val="00B77E26"/>
    <w:rsid w:val="00B81D52"/>
    <w:rsid w:val="00BA798A"/>
    <w:rsid w:val="00BB1CAC"/>
    <w:rsid w:val="00BB3D8E"/>
    <w:rsid w:val="00BE3993"/>
    <w:rsid w:val="00C36402"/>
    <w:rsid w:val="00C449A1"/>
    <w:rsid w:val="00C62991"/>
    <w:rsid w:val="00C63B91"/>
    <w:rsid w:val="00C73369"/>
    <w:rsid w:val="00C749D0"/>
    <w:rsid w:val="00C7597C"/>
    <w:rsid w:val="00C81BC3"/>
    <w:rsid w:val="00C9115C"/>
    <w:rsid w:val="00CB6D92"/>
    <w:rsid w:val="00CB74CE"/>
    <w:rsid w:val="00CD2FC0"/>
    <w:rsid w:val="00CE1303"/>
    <w:rsid w:val="00D13E55"/>
    <w:rsid w:val="00D37BC3"/>
    <w:rsid w:val="00D54521"/>
    <w:rsid w:val="00D556E3"/>
    <w:rsid w:val="00D6317D"/>
    <w:rsid w:val="00D70661"/>
    <w:rsid w:val="00D91691"/>
    <w:rsid w:val="00D9188C"/>
    <w:rsid w:val="00D92243"/>
    <w:rsid w:val="00D9619E"/>
    <w:rsid w:val="00DD06D7"/>
    <w:rsid w:val="00DD39BE"/>
    <w:rsid w:val="00DF4767"/>
    <w:rsid w:val="00E017B1"/>
    <w:rsid w:val="00E049E7"/>
    <w:rsid w:val="00E10B15"/>
    <w:rsid w:val="00E1150A"/>
    <w:rsid w:val="00E22985"/>
    <w:rsid w:val="00E23502"/>
    <w:rsid w:val="00E34D47"/>
    <w:rsid w:val="00EC0E05"/>
    <w:rsid w:val="00EC5C90"/>
    <w:rsid w:val="00ED594A"/>
    <w:rsid w:val="00EF45B6"/>
    <w:rsid w:val="00EF7F7F"/>
    <w:rsid w:val="00F07548"/>
    <w:rsid w:val="00F14423"/>
    <w:rsid w:val="00F34C09"/>
    <w:rsid w:val="00F3511F"/>
    <w:rsid w:val="00F6589D"/>
    <w:rsid w:val="00F90528"/>
    <w:rsid w:val="00F94D93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E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59"/>
  </w:style>
  <w:style w:type="paragraph" w:styleId="Stopka">
    <w:name w:val="footer"/>
    <w:basedOn w:val="Normalny"/>
    <w:link w:val="StopkaZnak"/>
    <w:uiPriority w:val="99"/>
    <w:unhideWhenUsed/>
    <w:rsid w:val="001A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59"/>
  </w:style>
  <w:style w:type="paragraph" w:styleId="Bezodstpw">
    <w:name w:val="No Spacing"/>
    <w:uiPriority w:val="1"/>
    <w:qFormat/>
    <w:rsid w:val="00506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E707-1D93-4B76-BE37-2A8C40E1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Ewelina;Ewelina Żmijewska</dc:creator>
  <cp:keywords/>
  <dc:description/>
  <cp:lastModifiedBy>ADS</cp:lastModifiedBy>
  <cp:revision>2</cp:revision>
  <cp:lastPrinted>2023-01-25T12:49:00Z</cp:lastPrinted>
  <dcterms:created xsi:type="dcterms:W3CDTF">2025-07-01T11:53:00Z</dcterms:created>
  <dcterms:modified xsi:type="dcterms:W3CDTF">2025-07-01T11:53:00Z</dcterms:modified>
</cp:coreProperties>
</file>